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5F525" w14:textId="77777777" w:rsidR="00E14DA5" w:rsidRDefault="00E14DA5" w:rsidP="00203E70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15E8B4F" w14:textId="044D5703" w:rsidR="003B4AE6" w:rsidRPr="003B4AE6" w:rsidRDefault="003B4AE6" w:rsidP="00203E70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4AE6">
        <w:rPr>
          <w:rFonts w:ascii="Times New Roman" w:hAnsi="Times New Roman"/>
          <w:color w:val="000000"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63132738" w14:textId="77777777" w:rsidR="003B4AE6" w:rsidRPr="003B4AE6" w:rsidRDefault="003B4AE6" w:rsidP="00203E70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4AE6">
        <w:rPr>
          <w:rFonts w:ascii="Times New Roman" w:hAnsi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70D48128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3B4AE6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236BD85D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3B4AE6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7B5832EF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01A70226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3B4AE6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 xml:space="preserve">Уральский филиал </w:t>
      </w:r>
      <w:proofErr w:type="spellStart"/>
      <w:r w:rsidRPr="003B4AE6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Финуниверситета</w:t>
      </w:r>
      <w:proofErr w:type="spellEnd"/>
    </w:p>
    <w:p w14:paraId="7F0A2113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42A3DBBA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3B4AE6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3B4AE6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3B4AE6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23313D52" w14:textId="77777777" w:rsidR="003B4AE6" w:rsidRPr="003B4AE6" w:rsidRDefault="003B4AE6" w:rsidP="003B4AE6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30A48F5" w14:textId="0DC5A23C" w:rsidR="003B4AE6" w:rsidRDefault="00E07015" w:rsidP="003B4AE6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14F513" wp14:editId="4D42911B">
            <wp:extent cx="238379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13AED7" w14:textId="28EA8293" w:rsidR="00E07015" w:rsidRDefault="00E07015" w:rsidP="003B4AE6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20 января 2024 г.</w:t>
      </w:r>
    </w:p>
    <w:p w14:paraId="47A00C2E" w14:textId="77777777" w:rsidR="00E07015" w:rsidRPr="003B4AE6" w:rsidRDefault="00E07015" w:rsidP="003B4AE6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C9DB480" w14:textId="46471D1F" w:rsidR="003B4AE6" w:rsidRPr="00975EEB" w:rsidRDefault="00975EEB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EE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Защита прав кредиторов при банкротстве юридических лиц и граждан</w:t>
      </w:r>
    </w:p>
    <w:p w14:paraId="39224FA4" w14:textId="77777777" w:rsidR="003B4AE6" w:rsidRPr="003B4AE6" w:rsidRDefault="003B4AE6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45628CE" w14:textId="77777777" w:rsidR="003B4AE6" w:rsidRPr="009D605A" w:rsidRDefault="003B4AE6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9D605A">
        <w:rPr>
          <w:rFonts w:ascii="Times New Roman" w:hAnsi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28686C0F" w14:textId="159C16C8" w:rsidR="003B4AE6" w:rsidRPr="009D605A" w:rsidRDefault="003B4AE6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9D605A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40.0</w:t>
      </w:r>
      <w:r w:rsidR="00203E70" w:rsidRPr="009D605A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4</w:t>
      </w:r>
      <w:r w:rsidRPr="009D605A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 xml:space="preserve">.01 Юриспруденция, </w:t>
      </w:r>
    </w:p>
    <w:p w14:paraId="490653CA" w14:textId="23D03735" w:rsidR="003B4AE6" w:rsidRPr="009D605A" w:rsidRDefault="009D605A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Направленность п</w:t>
      </w:r>
      <w:r w:rsidR="00E07015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рограммы «Юрист для частного бизнеса и власти</w:t>
      </w:r>
      <w:r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»</w:t>
      </w:r>
    </w:p>
    <w:p w14:paraId="12C94C25" w14:textId="77777777" w:rsidR="003B4AE6" w:rsidRPr="009D605A" w:rsidRDefault="003B4AE6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</w:p>
    <w:p w14:paraId="4F7AE029" w14:textId="5EA44C5C" w:rsidR="003B4AE6" w:rsidRPr="003B4AE6" w:rsidRDefault="0048477E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З</w:t>
      </w:r>
      <w:r w:rsidR="009D605A">
        <w:rPr>
          <w:rFonts w:ascii="Times New Roman" w:hAnsi="Times New Roman"/>
          <w:i/>
          <w:color w:val="000000"/>
          <w:sz w:val="28"/>
          <w:szCs w:val="28"/>
        </w:rPr>
        <w:t>аочная</w:t>
      </w:r>
      <w:r w:rsidR="003B4AE6" w:rsidRPr="009D605A">
        <w:rPr>
          <w:rFonts w:ascii="Times New Roman" w:hAnsi="Times New Roman"/>
          <w:i/>
          <w:color w:val="000000"/>
          <w:sz w:val="28"/>
          <w:szCs w:val="28"/>
        </w:rPr>
        <w:t xml:space="preserve">  форм</w:t>
      </w:r>
      <w:r>
        <w:rPr>
          <w:rFonts w:ascii="Times New Roman" w:hAnsi="Times New Roman"/>
          <w:i/>
          <w:color w:val="000000"/>
          <w:sz w:val="28"/>
          <w:szCs w:val="28"/>
        </w:rPr>
        <w:t>а</w:t>
      </w:r>
      <w:r w:rsidR="003B4AE6" w:rsidRPr="009D605A">
        <w:rPr>
          <w:rFonts w:ascii="Times New Roman" w:hAnsi="Times New Roman"/>
          <w:i/>
          <w:color w:val="000000"/>
          <w:sz w:val="28"/>
          <w:szCs w:val="28"/>
        </w:rPr>
        <w:t xml:space="preserve"> обучения</w:t>
      </w:r>
      <w:r w:rsidR="003B4AE6" w:rsidRPr="003B4AE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14:paraId="37F671FE" w14:textId="77777777" w:rsidR="003B4AE6" w:rsidRPr="003B4AE6" w:rsidRDefault="003B4AE6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047FE2BC" w14:textId="77777777" w:rsidR="003B4AE6" w:rsidRPr="003B4AE6" w:rsidRDefault="003B4AE6" w:rsidP="003B4AE6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392A0862" w14:textId="77777777" w:rsidR="003B4AE6" w:rsidRPr="003B4AE6" w:rsidRDefault="003B4AE6" w:rsidP="003B4AE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1C907963" w14:textId="77777777" w:rsidR="003B4AE6" w:rsidRPr="003B4AE6" w:rsidRDefault="003B4AE6" w:rsidP="003B4AE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10ABE84F" w14:textId="77777777" w:rsidR="00E07015" w:rsidRP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Рекомендовано Ученым советом Уральского филиала </w:t>
      </w:r>
      <w:proofErr w:type="spellStart"/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Финуниверситета</w:t>
      </w:r>
      <w:proofErr w:type="spellEnd"/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(Протокол № 10  от «20» февраля 2024 г.)</w:t>
      </w:r>
    </w:p>
    <w:p w14:paraId="2DFBC67D" w14:textId="77777777" w:rsidR="00E07015" w:rsidRP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EFA6E32" w14:textId="77777777" w:rsidR="00E07015" w:rsidRP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8624443" w14:textId="77777777" w:rsidR="00E07015" w:rsidRP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Одобрено кафедрой «Социально-гуманитарные и </w:t>
      </w:r>
      <w:proofErr w:type="gramStart"/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4CE19ED9" w14:textId="77777777" w:rsidR="00E07015" w:rsidRP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(Протокол № 05  от «16» января 2024 г.)</w:t>
      </w:r>
    </w:p>
    <w:p w14:paraId="47B2CCDB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169CBE5" w14:textId="77777777" w:rsidR="003B4AE6" w:rsidRPr="003B4AE6" w:rsidRDefault="003B4AE6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42BFDDF8" w14:textId="77777777" w:rsidR="003B4AE6" w:rsidRDefault="003B4AE6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AFDFFB5" w14:textId="77777777" w:rsidR="00203E70" w:rsidRDefault="00203E70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0697C2E0" w14:textId="77777777" w:rsidR="00E07015" w:rsidRDefault="00E07015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071BCF44" w14:textId="77777777" w:rsidR="00E07015" w:rsidRDefault="00E07015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0EB068B" w14:textId="77777777" w:rsidR="00E07015" w:rsidRDefault="00E07015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6366EE17" w14:textId="77777777" w:rsidR="00E07015" w:rsidRDefault="00E07015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16C53B0F" w14:textId="3D2DD6C0" w:rsid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Челябинск, 2024</w:t>
      </w:r>
    </w:p>
    <w:p w14:paraId="27776526" w14:textId="77777777" w:rsidR="00E07015" w:rsidRDefault="00E07015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46C2100B" w14:textId="40824FF0" w:rsidR="00203E70" w:rsidRPr="00203E70" w:rsidRDefault="00203E70" w:rsidP="003B4AE6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5DAC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14:paraId="67B70B6A" w14:textId="77777777" w:rsidR="00291D0F" w:rsidRDefault="00291D0F" w:rsidP="002C3132">
      <w:pPr>
        <w:ind w:firstLine="0"/>
      </w:pPr>
    </w:p>
    <w:tbl>
      <w:tblPr>
        <w:tblW w:w="9957" w:type="dxa"/>
        <w:tblInd w:w="-318" w:type="dxa"/>
        <w:tblLook w:val="04A0" w:firstRow="1" w:lastRow="0" w:firstColumn="1" w:lastColumn="0" w:noHBand="0" w:noVBand="1"/>
      </w:tblPr>
      <w:tblGrid>
        <w:gridCol w:w="9385"/>
        <w:gridCol w:w="572"/>
      </w:tblGrid>
      <w:tr w:rsidR="00247D07" w:rsidRPr="00247D07" w14:paraId="541367F4" w14:textId="77777777" w:rsidTr="002D5767">
        <w:trPr>
          <w:trHeight w:val="346"/>
        </w:trPr>
        <w:tc>
          <w:tcPr>
            <w:tcW w:w="9385" w:type="dxa"/>
          </w:tcPr>
          <w:p w14:paraId="03C194E9" w14:textId="5B4D1D73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1. Наименование дисциплины…………...…………………………………………….……</w:t>
            </w:r>
            <w:r w:rsidR="00585DAC">
              <w:rPr>
                <w:rFonts w:ascii="Times New Roman" w:eastAsia="Calibri" w:hAnsi="Times New Roman"/>
              </w:rPr>
              <w:t>…………...</w:t>
            </w:r>
          </w:p>
        </w:tc>
        <w:tc>
          <w:tcPr>
            <w:tcW w:w="572" w:type="dxa"/>
          </w:tcPr>
          <w:p w14:paraId="347A54C9" w14:textId="7E8A180F" w:rsidR="00247D07" w:rsidRPr="00247D07" w:rsidRDefault="00585DAC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552D48C8" w14:textId="77777777" w:rsidTr="002D5767">
        <w:trPr>
          <w:trHeight w:val="346"/>
        </w:trPr>
        <w:tc>
          <w:tcPr>
            <w:tcW w:w="9385" w:type="dxa"/>
          </w:tcPr>
          <w:p w14:paraId="0787D9AE" w14:textId="16952B9A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 xml:space="preserve"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</w:t>
            </w:r>
            <w:proofErr w:type="gramStart"/>
            <w:r w:rsidRPr="00247D07">
              <w:rPr>
                <w:rFonts w:ascii="Times New Roman" w:hAnsi="Times New Roman"/>
              </w:rPr>
              <w:t>обучения по дисциплине</w:t>
            </w:r>
            <w:proofErr w:type="gramEnd"/>
            <w:r w:rsidRPr="00247D07">
              <w:rPr>
                <w:rFonts w:ascii="Times New Roman" w:hAnsi="Times New Roman"/>
              </w:rPr>
              <w:t>....................................................</w:t>
            </w:r>
            <w:r w:rsidR="00585DAC">
              <w:rPr>
                <w:rFonts w:ascii="Times New Roman" w:hAnsi="Times New Roman"/>
              </w:rPr>
              <w:t>.........................................................................................</w:t>
            </w:r>
          </w:p>
        </w:tc>
        <w:tc>
          <w:tcPr>
            <w:tcW w:w="572" w:type="dxa"/>
          </w:tcPr>
          <w:p w14:paraId="01B69A1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43235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0BAF0A5D" w14:textId="12C9F987" w:rsidR="00247D07" w:rsidRPr="00247D07" w:rsidRDefault="00585DAC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3367A771" w14:textId="77777777" w:rsidTr="002D5767">
        <w:trPr>
          <w:trHeight w:val="346"/>
        </w:trPr>
        <w:tc>
          <w:tcPr>
            <w:tcW w:w="9385" w:type="dxa"/>
          </w:tcPr>
          <w:p w14:paraId="454E06EF" w14:textId="17C16EA0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3. Место дисциплины в структуре образовательной программы..………………..………</w:t>
            </w:r>
            <w:r w:rsidR="00585DAC">
              <w:rPr>
                <w:rFonts w:ascii="Times New Roman" w:hAnsi="Times New Roman"/>
              </w:rPr>
              <w:t>………….</w:t>
            </w:r>
          </w:p>
        </w:tc>
        <w:tc>
          <w:tcPr>
            <w:tcW w:w="572" w:type="dxa"/>
          </w:tcPr>
          <w:p w14:paraId="5D6CD657" w14:textId="58797758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5C4D0C0F" w14:textId="77777777" w:rsidTr="002D5767">
        <w:trPr>
          <w:trHeight w:val="346"/>
        </w:trPr>
        <w:tc>
          <w:tcPr>
            <w:tcW w:w="9385" w:type="dxa"/>
          </w:tcPr>
          <w:p w14:paraId="2A8F59BE" w14:textId="13B52220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  <w:r w:rsidR="00585DAC">
              <w:rPr>
                <w:rFonts w:ascii="Times New Roman" w:hAnsi="Times New Roman"/>
              </w:rPr>
              <w:t>...............</w:t>
            </w:r>
          </w:p>
        </w:tc>
        <w:tc>
          <w:tcPr>
            <w:tcW w:w="572" w:type="dxa"/>
          </w:tcPr>
          <w:p w14:paraId="587290A2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E23830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3674849" w14:textId="410AAA06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72425FDA" w14:textId="77777777" w:rsidTr="002D5767">
        <w:trPr>
          <w:trHeight w:val="346"/>
        </w:trPr>
        <w:tc>
          <w:tcPr>
            <w:tcW w:w="9385" w:type="dxa"/>
          </w:tcPr>
          <w:p w14:paraId="12D478E3" w14:textId="1A1416C4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</w:t>
            </w:r>
            <w:r w:rsidR="00585DAC">
              <w:rPr>
                <w:rFonts w:ascii="Times New Roman" w:hAnsi="Times New Roman"/>
              </w:rPr>
              <w:t>…………………….</w:t>
            </w:r>
          </w:p>
        </w:tc>
        <w:tc>
          <w:tcPr>
            <w:tcW w:w="572" w:type="dxa"/>
          </w:tcPr>
          <w:p w14:paraId="7C2E635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AA620BB" w14:textId="1BDD3F85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247D07" w:rsidRPr="00247D07" w14:paraId="2080F42A" w14:textId="77777777" w:rsidTr="002D5767">
        <w:trPr>
          <w:trHeight w:val="346"/>
        </w:trPr>
        <w:tc>
          <w:tcPr>
            <w:tcW w:w="9385" w:type="dxa"/>
          </w:tcPr>
          <w:p w14:paraId="776417B1" w14:textId="21B550ED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5.1. Содержание дисциплины………………………………………………….........................</w:t>
            </w:r>
            <w:r w:rsidR="00585DAC">
              <w:rPr>
                <w:rFonts w:ascii="Times New Roman" w:hAnsi="Times New Roman"/>
              </w:rPr>
              <w:t>.............</w:t>
            </w:r>
          </w:p>
        </w:tc>
        <w:tc>
          <w:tcPr>
            <w:tcW w:w="572" w:type="dxa"/>
          </w:tcPr>
          <w:p w14:paraId="55EDD7E9" w14:textId="3EB8DF25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38C4F0FC" w14:textId="77777777" w:rsidTr="002D5767">
        <w:trPr>
          <w:trHeight w:val="346"/>
        </w:trPr>
        <w:tc>
          <w:tcPr>
            <w:tcW w:w="9385" w:type="dxa"/>
          </w:tcPr>
          <w:p w14:paraId="0E23C607" w14:textId="3BEA02B1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5.2 Учебно</w:t>
            </w:r>
            <w:r w:rsidR="00203E70">
              <w:rPr>
                <w:rFonts w:ascii="Times New Roman" w:eastAsia="Calibri" w:hAnsi="Times New Roman"/>
              </w:rPr>
              <w:t>-</w:t>
            </w:r>
            <w:r w:rsidRPr="00247D07">
              <w:rPr>
                <w:rFonts w:ascii="Times New Roman" w:eastAsia="Calibri" w:hAnsi="Times New Roman"/>
              </w:rPr>
              <w:t>тематический план………………………………………………...........................</w:t>
            </w:r>
            <w:r w:rsidR="00585DAC">
              <w:rPr>
                <w:rFonts w:ascii="Times New Roman" w:eastAsia="Calibri" w:hAnsi="Times New Roman"/>
              </w:rPr>
              <w:t>.............</w:t>
            </w:r>
          </w:p>
        </w:tc>
        <w:tc>
          <w:tcPr>
            <w:tcW w:w="572" w:type="dxa"/>
          </w:tcPr>
          <w:p w14:paraId="0D70BB0F" w14:textId="23F345DB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47D07" w:rsidRPr="00247D07" w14:paraId="2BC8C623" w14:textId="77777777" w:rsidTr="002D5767">
        <w:trPr>
          <w:trHeight w:val="346"/>
        </w:trPr>
        <w:tc>
          <w:tcPr>
            <w:tcW w:w="9385" w:type="dxa"/>
          </w:tcPr>
          <w:p w14:paraId="765DD8C6" w14:textId="12698B8F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5.3 Содержание семинаров, практических занятий……………………………………..……</w:t>
            </w:r>
            <w:r w:rsidR="00585DAC">
              <w:rPr>
                <w:rFonts w:ascii="Times New Roman" w:hAnsi="Times New Roman"/>
              </w:rPr>
              <w:t>……….</w:t>
            </w:r>
          </w:p>
        </w:tc>
        <w:tc>
          <w:tcPr>
            <w:tcW w:w="572" w:type="dxa"/>
          </w:tcPr>
          <w:p w14:paraId="09520CFC" w14:textId="0FA8B682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47D07" w:rsidRPr="00247D07" w14:paraId="2BDF4D21" w14:textId="77777777" w:rsidTr="002D5767">
        <w:trPr>
          <w:trHeight w:val="346"/>
        </w:trPr>
        <w:tc>
          <w:tcPr>
            <w:tcW w:w="9385" w:type="dxa"/>
          </w:tcPr>
          <w:p w14:paraId="5065F518" w14:textId="434D09EE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 Перечень учебно</w:t>
            </w:r>
            <w:r w:rsidR="00203E70">
              <w:rPr>
                <w:rFonts w:ascii="Times New Roman" w:hAnsi="Times New Roman"/>
              </w:rPr>
              <w:t>-</w:t>
            </w:r>
            <w:r w:rsidRPr="00247D07">
              <w:rPr>
                <w:rFonts w:ascii="Times New Roman" w:hAnsi="Times New Roman"/>
              </w:rPr>
              <w:t xml:space="preserve">методического обеспечения для самостоятельной работы </w:t>
            </w:r>
            <w:proofErr w:type="gramStart"/>
            <w:r w:rsidRPr="00247D07">
              <w:rPr>
                <w:rFonts w:ascii="Times New Roman" w:hAnsi="Times New Roman"/>
              </w:rPr>
              <w:t>обучающихся</w:t>
            </w:r>
            <w:proofErr w:type="gramEnd"/>
            <w:r w:rsidRPr="00247D07">
              <w:rPr>
                <w:rFonts w:ascii="Times New Roman" w:hAnsi="Times New Roman"/>
              </w:rPr>
              <w:t xml:space="preserve"> по дисциплине …………………………………………………………………</w:t>
            </w:r>
            <w:r w:rsidR="00585DAC"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572" w:type="dxa"/>
          </w:tcPr>
          <w:p w14:paraId="7278856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4A227D8" w14:textId="610B60DA" w:rsidR="00247D07" w:rsidRPr="00247D07" w:rsidRDefault="00585DAC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015">
              <w:rPr>
                <w:rFonts w:ascii="Times New Roman" w:hAnsi="Times New Roman"/>
              </w:rPr>
              <w:t>2</w:t>
            </w:r>
          </w:p>
        </w:tc>
      </w:tr>
      <w:tr w:rsidR="00247D07" w:rsidRPr="00247D07" w14:paraId="221025F9" w14:textId="77777777" w:rsidTr="002D5767">
        <w:trPr>
          <w:trHeight w:val="588"/>
        </w:trPr>
        <w:tc>
          <w:tcPr>
            <w:tcW w:w="9385" w:type="dxa"/>
          </w:tcPr>
          <w:p w14:paraId="309EC5A7" w14:textId="7A8E670E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  <w:r w:rsidR="00585DAC">
              <w:rPr>
                <w:rFonts w:ascii="Times New Roman" w:hAnsi="Times New Roman"/>
              </w:rPr>
              <w:t>............</w:t>
            </w:r>
          </w:p>
        </w:tc>
        <w:tc>
          <w:tcPr>
            <w:tcW w:w="572" w:type="dxa"/>
          </w:tcPr>
          <w:p w14:paraId="5611694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500281F" w14:textId="78EC64D8" w:rsidR="00247D07" w:rsidRPr="00247D07" w:rsidRDefault="00585DAC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015">
              <w:rPr>
                <w:rFonts w:ascii="Times New Roman" w:hAnsi="Times New Roman"/>
              </w:rPr>
              <w:t>2</w:t>
            </w:r>
          </w:p>
        </w:tc>
      </w:tr>
      <w:tr w:rsidR="00247D07" w:rsidRPr="00247D07" w14:paraId="70AC7D27" w14:textId="77777777" w:rsidTr="002D5767">
        <w:trPr>
          <w:trHeight w:val="297"/>
        </w:trPr>
        <w:tc>
          <w:tcPr>
            <w:tcW w:w="9385" w:type="dxa"/>
          </w:tcPr>
          <w:p w14:paraId="608D8CE8" w14:textId="44C9EF93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6.2 Перечень вопросов, заданий, тем для подготовки к текущему контролю…….……………</w:t>
            </w:r>
            <w:r w:rsidR="00585DAC">
              <w:rPr>
                <w:rFonts w:ascii="Times New Roman" w:hAnsi="Times New Roman"/>
              </w:rPr>
              <w:t>……</w:t>
            </w:r>
          </w:p>
        </w:tc>
        <w:tc>
          <w:tcPr>
            <w:tcW w:w="572" w:type="dxa"/>
          </w:tcPr>
          <w:p w14:paraId="558F2C8A" w14:textId="4B51B33B" w:rsidR="00247D07" w:rsidRPr="00247D07" w:rsidRDefault="00585DAC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015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6CFF174B" w14:textId="77777777" w:rsidTr="002D5767">
        <w:trPr>
          <w:trHeight w:val="297"/>
        </w:trPr>
        <w:tc>
          <w:tcPr>
            <w:tcW w:w="9385" w:type="dxa"/>
          </w:tcPr>
          <w:p w14:paraId="244A24E6" w14:textId="55D9CD51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 Фонд оценочных сре</w:t>
            </w:r>
            <w:proofErr w:type="gramStart"/>
            <w:r w:rsidRPr="00247D07">
              <w:rPr>
                <w:rFonts w:ascii="Times New Roman" w:hAnsi="Times New Roman"/>
              </w:rPr>
              <w:t>дств дл</w:t>
            </w:r>
            <w:proofErr w:type="gramEnd"/>
            <w:r w:rsidRPr="00247D07">
              <w:rPr>
                <w:rFonts w:ascii="Times New Roman" w:hAnsi="Times New Roman"/>
              </w:rPr>
              <w:t>я проведения промежуточной аттестации обучающихся по дисциплине………………………………………………………………………………………</w:t>
            </w:r>
            <w:r w:rsidR="00585DAC">
              <w:rPr>
                <w:rFonts w:ascii="Times New Roman" w:hAnsi="Times New Roman"/>
              </w:rPr>
              <w:t>……….</w:t>
            </w:r>
          </w:p>
        </w:tc>
        <w:tc>
          <w:tcPr>
            <w:tcW w:w="572" w:type="dxa"/>
          </w:tcPr>
          <w:p w14:paraId="4B765C6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6C3B4E3" w14:textId="3ACF41CB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247D07" w:rsidRPr="00247D07" w14:paraId="3483EC93" w14:textId="77777777" w:rsidTr="002D5767">
        <w:trPr>
          <w:trHeight w:val="536"/>
        </w:trPr>
        <w:tc>
          <w:tcPr>
            <w:tcW w:w="9385" w:type="dxa"/>
          </w:tcPr>
          <w:p w14:paraId="112D863E" w14:textId="59E5C458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  <w:r w:rsidR="00585DAC">
              <w:rPr>
                <w:rFonts w:ascii="Times New Roman" w:hAnsi="Times New Roman"/>
              </w:rPr>
              <w:t>……………………….</w:t>
            </w:r>
          </w:p>
        </w:tc>
        <w:tc>
          <w:tcPr>
            <w:tcW w:w="572" w:type="dxa"/>
          </w:tcPr>
          <w:p w14:paraId="4C24A2BC" w14:textId="2DCAE709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247D07" w:rsidRPr="00247D07" w14:paraId="39580787" w14:textId="77777777" w:rsidTr="002D5767">
        <w:trPr>
          <w:trHeight w:val="580"/>
        </w:trPr>
        <w:tc>
          <w:tcPr>
            <w:tcW w:w="9385" w:type="dxa"/>
          </w:tcPr>
          <w:p w14:paraId="44179AEB" w14:textId="08D3DDC5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  <w:r w:rsidR="00585DAC">
              <w:rPr>
                <w:rFonts w:ascii="Times New Roman" w:hAnsi="Times New Roman"/>
              </w:rPr>
              <w:t>...............................</w:t>
            </w:r>
          </w:p>
        </w:tc>
        <w:tc>
          <w:tcPr>
            <w:tcW w:w="572" w:type="dxa"/>
          </w:tcPr>
          <w:p w14:paraId="589F093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830F5F1" w14:textId="57F73198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247D07" w:rsidRPr="00247D07" w14:paraId="2F805061" w14:textId="77777777" w:rsidTr="002D5767">
        <w:trPr>
          <w:trHeight w:val="546"/>
        </w:trPr>
        <w:tc>
          <w:tcPr>
            <w:tcW w:w="9385" w:type="dxa"/>
          </w:tcPr>
          <w:p w14:paraId="01258BE1" w14:textId="6349A438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</w:t>
            </w:r>
            <w:r w:rsidR="00585DAC">
              <w:rPr>
                <w:rFonts w:ascii="Times New Roman" w:hAnsi="Times New Roman"/>
              </w:rPr>
              <w:t>……………………………..</w:t>
            </w:r>
          </w:p>
        </w:tc>
        <w:tc>
          <w:tcPr>
            <w:tcW w:w="572" w:type="dxa"/>
          </w:tcPr>
          <w:p w14:paraId="33967E84" w14:textId="0AC0FCC7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247D07" w:rsidRPr="00247D07" w14:paraId="5E6EF33D" w14:textId="77777777" w:rsidTr="002D5767">
        <w:trPr>
          <w:trHeight w:val="413"/>
        </w:trPr>
        <w:tc>
          <w:tcPr>
            <w:tcW w:w="9385" w:type="dxa"/>
          </w:tcPr>
          <w:p w14:paraId="689860D5" w14:textId="0C06975A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 xml:space="preserve">10. Методические указания для </w:t>
            </w:r>
            <w:proofErr w:type="gramStart"/>
            <w:r w:rsidRPr="00247D07">
              <w:rPr>
                <w:rFonts w:ascii="Times New Roman" w:hAnsi="Times New Roman"/>
              </w:rPr>
              <w:t>обучающихся</w:t>
            </w:r>
            <w:proofErr w:type="gramEnd"/>
            <w:r w:rsidRPr="00247D07">
              <w:rPr>
                <w:rFonts w:ascii="Times New Roman" w:hAnsi="Times New Roman"/>
              </w:rPr>
              <w:t xml:space="preserve"> по освоению дисциплины………………....</w:t>
            </w:r>
            <w:r w:rsidR="00585DAC">
              <w:rPr>
                <w:rFonts w:ascii="Times New Roman" w:hAnsi="Times New Roman"/>
              </w:rPr>
              <w:t>..............</w:t>
            </w:r>
          </w:p>
        </w:tc>
        <w:tc>
          <w:tcPr>
            <w:tcW w:w="572" w:type="dxa"/>
          </w:tcPr>
          <w:p w14:paraId="38C7A76E" w14:textId="0188BB42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247D07" w:rsidRPr="00247D07" w14:paraId="36BEF0BA" w14:textId="77777777" w:rsidTr="002D5767">
        <w:trPr>
          <w:trHeight w:val="858"/>
        </w:trPr>
        <w:tc>
          <w:tcPr>
            <w:tcW w:w="9385" w:type="dxa"/>
          </w:tcPr>
          <w:p w14:paraId="6176418D" w14:textId="55F6C581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  <w:r w:rsidR="00585DAC">
              <w:rPr>
                <w:rFonts w:ascii="Times New Roman" w:hAnsi="Times New Roman"/>
              </w:rPr>
              <w:t>.................................................................</w:t>
            </w:r>
          </w:p>
        </w:tc>
        <w:tc>
          <w:tcPr>
            <w:tcW w:w="572" w:type="dxa"/>
          </w:tcPr>
          <w:p w14:paraId="6AAE2B45" w14:textId="4F705CAE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247D07" w:rsidRPr="00247D07" w14:paraId="1FF2DEBA" w14:textId="77777777" w:rsidTr="002D5767">
        <w:trPr>
          <w:trHeight w:val="544"/>
        </w:trPr>
        <w:tc>
          <w:tcPr>
            <w:tcW w:w="9385" w:type="dxa"/>
          </w:tcPr>
          <w:p w14:paraId="5625D04F" w14:textId="4CFBAD4C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</w:t>
            </w:r>
            <w:r w:rsidR="00585DAC">
              <w:rPr>
                <w:rFonts w:ascii="Times New Roman" w:hAnsi="Times New Roman"/>
              </w:rPr>
              <w:t>…………………….</w:t>
            </w:r>
          </w:p>
        </w:tc>
        <w:tc>
          <w:tcPr>
            <w:tcW w:w="572" w:type="dxa"/>
          </w:tcPr>
          <w:p w14:paraId="03B53E2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B1DC3F1" w14:textId="03EB1CBD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</w:tbl>
    <w:p w14:paraId="5DE3593C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34908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75A9E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02B47D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D30F8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069783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EF59BA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5205F2" w14:textId="77777777" w:rsid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87BE3F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B6628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2DE3B0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00C7B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A7D662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7F36A9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61E57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3C5B4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87DA4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9A0930D" w14:textId="77777777" w:rsidR="00247D07" w:rsidRPr="00291D0F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DFC9" w14:textId="77777777" w:rsidR="00291D0F" w:rsidRPr="007C5E71" w:rsidRDefault="00291D0F" w:rsidP="00291D0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7C5E71">
        <w:rPr>
          <w:rFonts w:ascii="Times New Roman" w:hAnsi="Times New Roman"/>
          <w:b/>
          <w:sz w:val="24"/>
          <w:szCs w:val="24"/>
        </w:rPr>
        <w:t>1.</w:t>
      </w:r>
      <w:r w:rsidRPr="007C5E71">
        <w:rPr>
          <w:rFonts w:ascii="Times New Roman" w:hAnsi="Times New Roman"/>
          <w:b/>
          <w:sz w:val="24"/>
          <w:szCs w:val="24"/>
        </w:rPr>
        <w:tab/>
        <w:t>Наименование дисциплины</w:t>
      </w:r>
    </w:p>
    <w:p w14:paraId="316812A0" w14:textId="77777777" w:rsidR="00975EEB" w:rsidRPr="00975EEB" w:rsidRDefault="00975EEB" w:rsidP="00B00E33">
      <w:pPr>
        <w:tabs>
          <w:tab w:val="left" w:pos="709"/>
        </w:tabs>
        <w:ind w:firstLine="0"/>
        <w:rPr>
          <w:rFonts w:ascii="Times New Roman" w:eastAsia="Calibri" w:hAnsi="Times New Roman"/>
          <w:sz w:val="24"/>
          <w:szCs w:val="24"/>
        </w:rPr>
      </w:pPr>
      <w:r w:rsidRPr="00975EEB">
        <w:rPr>
          <w:rFonts w:ascii="Times New Roman" w:hAnsi="Times New Roman"/>
          <w:color w:val="000000"/>
          <w:sz w:val="24"/>
          <w:szCs w:val="24"/>
          <w:lang w:eastAsia="ru-RU"/>
        </w:rPr>
        <w:t>Защита прав кредиторов при банкротстве юридических лиц и граждан</w:t>
      </w:r>
      <w:r w:rsidRPr="00975EEB">
        <w:rPr>
          <w:rFonts w:ascii="Times New Roman" w:eastAsia="Calibri" w:hAnsi="Times New Roman"/>
          <w:sz w:val="24"/>
          <w:szCs w:val="24"/>
        </w:rPr>
        <w:t xml:space="preserve"> </w:t>
      </w:r>
    </w:p>
    <w:p w14:paraId="470D1B8E" w14:textId="64D3EE41" w:rsidR="00B00E33" w:rsidRPr="007C5E71" w:rsidRDefault="00291D0F" w:rsidP="00B00E33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</w:rPr>
        <w:t xml:space="preserve">2. Перечень планируемых результатов </w:t>
      </w:r>
      <w:proofErr w:type="gramStart"/>
      <w:r w:rsidRPr="007C5E71">
        <w:rPr>
          <w:rFonts w:ascii="Times New Roman" w:eastAsia="Calibri" w:hAnsi="Times New Roman"/>
          <w:b/>
          <w:bCs/>
          <w:sz w:val="24"/>
          <w:szCs w:val="24"/>
        </w:rPr>
        <w:t>обучения по дисциплине</w:t>
      </w:r>
      <w:proofErr w:type="gramEnd"/>
      <w:r w:rsidRPr="007C5E71">
        <w:rPr>
          <w:rFonts w:ascii="Times New Roman" w:eastAsia="Calibri" w:hAnsi="Times New Roman"/>
          <w:b/>
          <w:bCs/>
          <w:sz w:val="24"/>
          <w:szCs w:val="24"/>
        </w:rPr>
        <w:t>, соотнесенных с планируемыми результатами освоения ОП</w:t>
      </w:r>
      <w:r w:rsidR="00B00E33" w:rsidRPr="007C5E71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</w:p>
    <w:p w14:paraId="4068D6B7" w14:textId="445F4B97" w:rsidR="002C3132" w:rsidRPr="002C3132" w:rsidRDefault="002C3132" w:rsidP="002C3132">
      <w:pPr>
        <w:tabs>
          <w:tab w:val="left" w:pos="709"/>
        </w:tabs>
        <w:ind w:firstLine="0"/>
        <w:rPr>
          <w:rFonts w:ascii="Times New Roman" w:eastAsia="Calibri" w:hAnsi="Times New Roman"/>
          <w:sz w:val="24"/>
          <w:szCs w:val="24"/>
          <w:lang w:eastAsia="zh-CN"/>
        </w:rPr>
      </w:pPr>
      <w:r w:rsidRPr="002C3132">
        <w:rPr>
          <w:rFonts w:ascii="Times New Roman" w:eastAsia="Calibri" w:hAnsi="Times New Roman"/>
          <w:sz w:val="24"/>
          <w:szCs w:val="24"/>
          <w:lang w:eastAsia="zh-CN"/>
        </w:rPr>
        <w:t>Направление подготовки 40.0</w:t>
      </w:r>
      <w:r w:rsidR="009D605A">
        <w:rPr>
          <w:rFonts w:ascii="Times New Roman" w:eastAsia="Calibri" w:hAnsi="Times New Roman"/>
          <w:sz w:val="24"/>
          <w:szCs w:val="24"/>
          <w:lang w:eastAsia="zh-CN"/>
        </w:rPr>
        <w:t>4</w:t>
      </w:r>
      <w:r w:rsidRPr="002C3132">
        <w:rPr>
          <w:rFonts w:ascii="Times New Roman" w:eastAsia="Calibri" w:hAnsi="Times New Roman"/>
          <w:sz w:val="24"/>
          <w:szCs w:val="24"/>
          <w:lang w:eastAsia="zh-CN"/>
        </w:rPr>
        <w:t>.01 «Юриспруденция»</w:t>
      </w:r>
    </w:p>
    <w:p w14:paraId="2C4DFD4E" w14:textId="27683DA3" w:rsidR="00291D0F" w:rsidRPr="007C5E71" w:rsidRDefault="009D605A" w:rsidP="002C3132">
      <w:pPr>
        <w:tabs>
          <w:tab w:val="left" w:pos="709"/>
        </w:tabs>
        <w:ind w:firstLine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zh-CN"/>
        </w:rPr>
        <w:t>Направленность программы «</w:t>
      </w:r>
      <w:r w:rsidR="0071691D">
        <w:rPr>
          <w:rFonts w:ascii="Times New Roman" w:eastAsia="Calibri" w:hAnsi="Times New Roman"/>
          <w:sz w:val="24"/>
          <w:szCs w:val="24"/>
          <w:lang w:eastAsia="zh-CN"/>
        </w:rPr>
        <w:t>Юрист в органах власти</w:t>
      </w:r>
      <w:r>
        <w:rPr>
          <w:rFonts w:ascii="Times New Roman" w:eastAsia="Calibri" w:hAnsi="Times New Roman"/>
          <w:sz w:val="24"/>
          <w:szCs w:val="24"/>
          <w:lang w:eastAsia="zh-CN"/>
        </w:rPr>
        <w:t>»</w:t>
      </w:r>
      <w:r w:rsidR="00D62D22" w:rsidRPr="009D605A">
        <w:rPr>
          <w:rFonts w:ascii="Times New Roman" w:eastAsia="Calibri" w:hAnsi="Times New Roman"/>
          <w:sz w:val="24"/>
          <w:szCs w:val="24"/>
          <w:lang w:eastAsia="zh-CN"/>
        </w:rPr>
        <w:t>;</w:t>
      </w:r>
      <w:r w:rsidR="00291D0F" w:rsidRPr="009D605A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="00291D0F" w:rsidRPr="009D605A">
        <w:rPr>
          <w:rFonts w:ascii="Times New Roman" w:hAnsi="Times New Roman"/>
          <w:sz w:val="24"/>
          <w:szCs w:val="24"/>
          <w:lang w:eastAsia="ru-RU"/>
        </w:rPr>
        <w:t>следующих компетенций:</w:t>
      </w:r>
    </w:p>
    <w:p w14:paraId="46FB7439" w14:textId="77777777" w:rsidR="00291D0F" w:rsidRPr="007C5E71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TableGrid"/>
        <w:tblW w:w="9639" w:type="dxa"/>
        <w:tblInd w:w="-5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1070"/>
        <w:gridCol w:w="2585"/>
        <w:gridCol w:w="2437"/>
        <w:gridCol w:w="3547"/>
      </w:tblGrid>
      <w:tr w:rsidR="00291D0F" w:rsidRPr="007C5E71" w14:paraId="2B76F806" w14:textId="77777777" w:rsidTr="00332CD8">
        <w:trPr>
          <w:trHeight w:val="1114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9536" w14:textId="77777777" w:rsidR="00291D0F" w:rsidRPr="007C5E71" w:rsidRDefault="00291D0F" w:rsidP="00291D0F">
            <w:pPr>
              <w:widowControl w:val="0"/>
              <w:spacing w:line="278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bookmarkStart w:id="0" w:name="_Hlk169123789"/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Код компе-</w:t>
            </w:r>
          </w:p>
          <w:p w14:paraId="0CB6FEAE" w14:textId="77777777" w:rsidR="00291D0F" w:rsidRPr="007C5E71" w:rsidRDefault="00291D0F" w:rsidP="00291D0F">
            <w:pPr>
              <w:widowControl w:val="0"/>
              <w:spacing w:line="259" w:lineRule="auto"/>
              <w:ind w:left="3" w:right="59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тенции</w:t>
            </w:r>
            <w:proofErr w:type="spellEnd"/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0651" w14:textId="77777777" w:rsidR="00291D0F" w:rsidRPr="007C5E71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Наименование компетенции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389A" w14:textId="77777777" w:rsidR="00291D0F" w:rsidRPr="007C5E71" w:rsidRDefault="00291D0F" w:rsidP="00291D0F">
            <w:pPr>
              <w:widowControl w:val="0"/>
              <w:spacing w:line="259" w:lineRule="auto"/>
              <w:ind w:left="660" w:hanging="658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Индикаторы достижения компетенции</w:t>
            </w: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1"/>
            </w: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4A5A" w14:textId="77777777" w:rsidR="00291D0F" w:rsidRPr="007C5E71" w:rsidRDefault="00291D0F" w:rsidP="00291D0F">
            <w:pPr>
              <w:widowControl w:val="0"/>
              <w:spacing w:line="263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Результаты обучения (владения</w:t>
            </w: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, умения и знания), соотнесенные </w:t>
            </w:r>
            <w:proofErr w:type="gramStart"/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с</w:t>
            </w:r>
            <w:proofErr w:type="gramEnd"/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14:paraId="557959CD" w14:textId="77777777" w:rsidR="00291D0F" w:rsidRPr="007C5E71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компетенциями/индикаторами достижения компетенции </w:t>
            </w:r>
          </w:p>
        </w:tc>
      </w:tr>
      <w:tr w:rsidR="00332CD8" w:rsidRPr="007C5E71" w14:paraId="66F656CD" w14:textId="77777777" w:rsidTr="00CB2559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623F" w14:textId="77777777" w:rsidR="00332CD8" w:rsidRPr="007C5E71" w:rsidRDefault="00332CD8" w:rsidP="00CB2559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1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FFFF" w14:textId="77777777" w:rsidR="00332CD8" w:rsidRPr="007C5E71" w:rsidRDefault="00332CD8" w:rsidP="00CB2559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2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D63F" w14:textId="77777777" w:rsidR="00332CD8" w:rsidRPr="007C5E71" w:rsidRDefault="00332CD8" w:rsidP="00CB2559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3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E50F" w14:textId="77777777" w:rsidR="00332CD8" w:rsidRPr="007C5E71" w:rsidRDefault="00332CD8" w:rsidP="00CB2559">
            <w:pPr>
              <w:widowControl w:val="0"/>
              <w:spacing w:line="259" w:lineRule="auto"/>
              <w:ind w:right="64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4 </w:t>
            </w:r>
          </w:p>
        </w:tc>
      </w:tr>
      <w:tr w:rsidR="00291D0F" w:rsidRPr="007C5E71" w14:paraId="05C60214" w14:textId="77777777" w:rsidTr="00332CD8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BCE6" w14:textId="619B57E6" w:rsidR="00291D0F" w:rsidRPr="007C5E71" w:rsidRDefault="00332CD8" w:rsidP="00291D0F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ПК</w:t>
            </w:r>
            <w:r w:rsidR="001A5BF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-3</w:t>
            </w:r>
            <w:r w:rsidR="00291D0F" w:rsidRPr="007C5E71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784D" w14:textId="354090D4" w:rsidR="00291D0F" w:rsidRPr="007C5E71" w:rsidRDefault="001A5BF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Способность к системному аналитическому мышлению, позволяющему адекватно воспринимать и оценивать организационные и правовые риски,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 w:themeFill="background1"/>
                <w:lang w:bidi="ru-RU"/>
              </w:rPr>
              <w:t>пред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лагать правовые решения, направленные на повышение эффективности функционирования органов государственной власти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878CF" w14:textId="77777777" w:rsidR="001A5BFF" w:rsidRPr="00DB638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color w:val="000000"/>
                <w:sz w:val="24"/>
                <w:szCs w:val="24"/>
                <w:lang w:bidi="ru-RU"/>
              </w:rPr>
              <w:t>1. Демонстрирует системно-аналитическое мышление и применяет метод критического анализа проблемных ситуаций, возникающих в сфере деятельности государственных и муниципальных органов власти.</w:t>
            </w:r>
          </w:p>
          <w:p w14:paraId="47AF7DB5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327660CC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026C3600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0C6040D8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749B3867" w14:textId="77777777" w:rsidR="00332CD8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color w:val="000000"/>
                <w:sz w:val="24"/>
                <w:szCs w:val="24"/>
                <w:lang w:bidi="ru-RU"/>
              </w:rPr>
              <w:t>2.</w:t>
            </w:r>
            <w:r w:rsidRPr="00DB638F">
              <w:rPr>
                <w:color w:val="000000"/>
                <w:sz w:val="24"/>
                <w:szCs w:val="24"/>
                <w:lang w:bidi="ru-RU"/>
              </w:rPr>
              <w:tab/>
              <w:t>Составляет и оформляет документацию, связанную с ведением договорной работы, досудебным урегулированием споров и организацией судебной защиты</w:t>
            </w:r>
          </w:p>
          <w:p w14:paraId="1B384FCA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3FBB01B9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56D2D22B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4F464558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6E5BA31B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5AA01D61" w14:textId="4C8D3479" w:rsidR="001A5BFF" w:rsidRP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color w:val="000000"/>
                <w:sz w:val="24"/>
                <w:szCs w:val="24"/>
                <w:lang w:bidi="ru-RU"/>
              </w:rPr>
              <w:lastRenderedPageBreak/>
              <w:t>3.</w:t>
            </w:r>
            <w:r w:rsidRPr="00DB638F">
              <w:rPr>
                <w:color w:val="000000"/>
                <w:sz w:val="24"/>
                <w:szCs w:val="24"/>
                <w:lang w:bidi="ru-RU"/>
              </w:rPr>
              <w:tab/>
              <w:t>Разрабатывает практические рекомендации, направленные на повышение эффективности функционирования органов государственной власти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A618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метод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критического анализа проблемных ситуаций, возникающих в сфере деятельности государственных и муниципальных органов власти</w:t>
            </w:r>
          </w:p>
          <w:p w14:paraId="5BC9CCFF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емонстрир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овать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системно-аналитическое мышление и примен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ять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метод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критического анализа проблемных ситуаций, возникающих в сфере деятельности государственных и муниципальных органов власти</w:t>
            </w:r>
          </w:p>
          <w:p w14:paraId="67CA2A3A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51C2D9DF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правила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, связанн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ой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 ведением договорной работы, досудебным урегулированием споров и организацией судебной защиты</w:t>
            </w:r>
          </w:p>
          <w:p w14:paraId="34F00DED" w14:textId="77777777" w:rsidR="00332CD8" w:rsidRDefault="001A5BFF" w:rsidP="00332CD8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документацию, связанную с ведением договорной работы, досудебным урегулированием споров и организацией судебной защит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</w:p>
          <w:p w14:paraId="257034B3" w14:textId="77777777" w:rsidR="001A5BFF" w:rsidRDefault="001A5BFF" w:rsidP="00332CD8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5CA27D15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практические рекомендации, направленные на повышение эффективности функционирования органов государственной власти</w:t>
            </w:r>
          </w:p>
          <w:p w14:paraId="4B93F25F" w14:textId="60A58876" w:rsidR="001A5BFF" w:rsidRP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практические рекомендации, направленные на повышение эффективности функционирования органов государственной власти</w:t>
            </w:r>
          </w:p>
        </w:tc>
      </w:tr>
      <w:tr w:rsidR="001A5BFF" w:rsidRPr="007C5E71" w14:paraId="2D8BB25A" w14:textId="77777777" w:rsidTr="00B74AEC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C2BF" w14:textId="77777777" w:rsidR="001A5BFF" w:rsidRDefault="001A5BFF" w:rsidP="00B74AEC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ПКН-4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D507" w14:textId="0C03BF66" w:rsidR="001A5BFF" w:rsidRPr="00931895" w:rsidRDefault="001A5BFF" w:rsidP="00B74AEC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Способность применять нормы права и давать, оценку фактического воздействия на развитие социально- экономических отношений нормативных правовых актов, а также оценивать 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оследствия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EE73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332C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Применяет правила проведения оценки фактического воздействия нормативных правовых актов на развитие социально-экономических отношений.</w:t>
            </w:r>
          </w:p>
          <w:p w14:paraId="59A5B8B9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45AC704A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035CB3FC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167169A5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17EEA108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083A5155" w14:textId="399BD315" w:rsidR="001A5BFF" w:rsidRDefault="001A5BFF" w:rsidP="00B74AEC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2.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Применяет нормы права в процессе реализации профессиональных зад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ач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92BC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  <w:p w14:paraId="11480A98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  <w:p w14:paraId="13CB29F6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74157371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  <w:p w14:paraId="404EE3F3" w14:textId="75FAB547" w:rsidR="001A5BFF" w:rsidRPr="00332CD8" w:rsidRDefault="001A5BFF" w:rsidP="001A5BFF">
            <w:pPr>
              <w:widowControl w:val="0"/>
              <w:ind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</w:tc>
      </w:tr>
      <w:tr w:rsidR="00332CD8" w:rsidRPr="007C5E71" w14:paraId="7C85F266" w14:textId="77777777" w:rsidTr="00332CD8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E176" w14:textId="0CE33839" w:rsidR="00332CD8" w:rsidRDefault="00332CD8" w:rsidP="00291D0F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ПКН-</w:t>
            </w:r>
            <w:r w:rsidR="001A5BF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525F" w14:textId="3451A805" w:rsidR="00332CD8" w:rsidRPr="00931895" w:rsidRDefault="001A5BF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положительного результата в социально-экономической и финансовой сферах деятельности субъектов права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62DA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Демонстрирует знания правил формулировки аргументированной правовой позиции по конкретным видам юридической деятельности</w:t>
            </w:r>
          </w:p>
          <w:p w14:paraId="3E1E4386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2A114F1C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2.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Выявляет 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  <w:p w14:paraId="79EE69A5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C0FCD17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32D1EC46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5F02F5D1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1C01CA6C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36E2F48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F8D4DAE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7AD20AE4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707A0DB0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1D099D03" w14:textId="66F8C3BD" w:rsidR="001A5BFF" w:rsidRPr="00AC7A35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3.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Аргументировать индивидуальную правовую позицию по конкретным видам юридической деятельности на основе глубоких знаний теории и практики науки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14:paraId="14D935A3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6BEB74DF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2EF73DE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773CD201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73515FB4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4.Оформляет результаты </w:t>
            </w:r>
            <w:proofErr w:type="gramStart"/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исследований</w:t>
            </w:r>
            <w:proofErr w:type="gramEnd"/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применяя знания правотворчества</w:t>
            </w:r>
          </w:p>
          <w:p w14:paraId="2E4EB885" w14:textId="77777777" w:rsidR="001A5BFF" w:rsidRDefault="001A5BFF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270D0C4B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18C303F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08D616B4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1F994E7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00BBC521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6BB8FD08" w14:textId="77777777" w:rsidR="00332CD8" w:rsidRDefault="00332CD8" w:rsidP="00332CD8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6272EC8B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2826CC92" w14:textId="749B0CDF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FCD8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формулировки аргументированной правовой позиции по конкретным видам юридической деятельности.</w:t>
            </w:r>
          </w:p>
          <w:p w14:paraId="488AC1E9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формулиров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аргументированн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ые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правов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ые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позиции по конкретным видам юридической деятельности</w:t>
            </w:r>
          </w:p>
          <w:p w14:paraId="0E3DE083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14:paraId="76DAC566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41D3C2A8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73DF7062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14:paraId="5DE75922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аргументации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индивидуальн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ой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правов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ой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позици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 конкретным видам юридической деятельности на основе глубоких знаний теории и практики науки.</w:t>
            </w:r>
          </w:p>
          <w:p w14:paraId="0F535F2C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формулировать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доводы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индивидуальн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ой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правов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ой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позици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 конкретным видам юридической деятельности на основе глубоких знаний теории и практики науки</w:t>
            </w:r>
          </w:p>
          <w:p w14:paraId="0C76CB18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14:paraId="4459FC5C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формл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ения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результат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ов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исследовани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я,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применяя знания правотворчества.</w:t>
            </w:r>
          </w:p>
          <w:p w14:paraId="4B332871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формл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результат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ы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исследовани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я,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применяя знания правотворчества</w:t>
            </w:r>
          </w:p>
          <w:p w14:paraId="7382D082" w14:textId="77777777" w:rsidR="00C55860" w:rsidRPr="00332CD8" w:rsidRDefault="00C55860" w:rsidP="001A5BFF">
            <w:pPr>
              <w:widowControl w:val="0"/>
              <w:ind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bookmarkEnd w:id="0"/>
    </w:tbl>
    <w:p w14:paraId="1CF30E76" w14:textId="77777777" w:rsidR="00291D0F" w:rsidRPr="007C5E71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zh-CN"/>
        </w:rPr>
      </w:pPr>
    </w:p>
    <w:p w14:paraId="16A7B076" w14:textId="77777777" w:rsidR="00291D0F" w:rsidRPr="007C5E71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3. </w:t>
      </w:r>
      <w:r w:rsidRPr="007C5E71">
        <w:rPr>
          <w:rFonts w:ascii="Times New Roman" w:eastAsia="Calibri" w:hAnsi="Times New Roman"/>
          <w:b/>
          <w:sz w:val="24"/>
          <w:szCs w:val="24"/>
          <w:lang w:eastAsia="ru-RU"/>
        </w:rPr>
        <w:t>Место дисциплины в структуре ООП</w:t>
      </w:r>
    </w:p>
    <w:p w14:paraId="14CB11FD" w14:textId="1180E3C7" w:rsidR="002C3132" w:rsidRPr="0071691D" w:rsidRDefault="00B00E33" w:rsidP="009D605A">
      <w:pPr>
        <w:ind w:hanging="5"/>
        <w:rPr>
          <w:rFonts w:ascii="Times New Roman" w:eastAsia="Calibri" w:hAnsi="Times New Roman"/>
          <w:sz w:val="24"/>
          <w:szCs w:val="24"/>
          <w:lang w:eastAsia="ar-SA"/>
        </w:rPr>
      </w:pPr>
      <w:r w:rsidRPr="0071691D">
        <w:rPr>
          <w:rFonts w:ascii="Times New Roman" w:eastAsia="Calibri" w:hAnsi="Times New Roman"/>
          <w:sz w:val="24"/>
          <w:szCs w:val="24"/>
          <w:lang w:eastAsia="ar-SA"/>
        </w:rPr>
        <w:t>Д</w:t>
      </w:r>
      <w:r w:rsidR="00291D0F" w:rsidRPr="0071691D">
        <w:rPr>
          <w:rFonts w:ascii="Times New Roman" w:eastAsia="Calibri" w:hAnsi="Times New Roman"/>
          <w:sz w:val="24"/>
          <w:szCs w:val="24"/>
          <w:lang w:eastAsia="ar-SA"/>
        </w:rPr>
        <w:t>исциплина «</w:t>
      </w:r>
      <w:r w:rsidR="001A5BFF">
        <w:rPr>
          <w:rFonts w:ascii="Times New Roman" w:hAnsi="Times New Roman"/>
          <w:color w:val="000000"/>
          <w:sz w:val="24"/>
          <w:szCs w:val="24"/>
          <w:lang w:eastAsia="ru-RU"/>
        </w:rPr>
        <w:t>Защита прав кредиторов при банкротстве юридических лиц и граждан</w:t>
      </w:r>
      <w:r w:rsidR="00291D0F" w:rsidRPr="0071691D">
        <w:rPr>
          <w:rFonts w:ascii="Times New Roman" w:eastAsia="Calibri" w:hAnsi="Times New Roman"/>
          <w:sz w:val="24"/>
          <w:szCs w:val="24"/>
          <w:lang w:eastAsia="ar-SA"/>
        </w:rPr>
        <w:t xml:space="preserve">» </w:t>
      </w:r>
      <w:r w:rsidR="0071691D">
        <w:rPr>
          <w:rFonts w:ascii="Times New Roman" w:eastAsia="Calibri" w:hAnsi="Times New Roman"/>
          <w:sz w:val="24"/>
          <w:szCs w:val="24"/>
          <w:lang w:eastAsia="ar-SA"/>
        </w:rPr>
        <w:t xml:space="preserve">входит в число дисциплин, инвариантных для направления подготовки, </w:t>
      </w:r>
      <w:r w:rsidR="0071691D" w:rsidRPr="003C507D">
        <w:rPr>
          <w:rFonts w:ascii="Times New Roman" w:eastAsia="Calibri" w:hAnsi="Times New Roman"/>
          <w:sz w:val="24"/>
          <w:szCs w:val="24"/>
          <w:lang w:eastAsia="ar-SA"/>
        </w:rPr>
        <w:t xml:space="preserve">отражающих специфику ВУЗа </w:t>
      </w:r>
      <w:r w:rsidRPr="003C507D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283D71" w:rsidRPr="003C507D">
        <w:rPr>
          <w:rFonts w:ascii="Times New Roman" w:eastAsia="Calibri" w:hAnsi="Times New Roman"/>
          <w:sz w:val="24"/>
          <w:szCs w:val="24"/>
          <w:lang w:eastAsia="ar-SA"/>
        </w:rPr>
        <w:t>Б.1.</w:t>
      </w:r>
      <w:r w:rsidR="001A5BFF">
        <w:rPr>
          <w:rFonts w:ascii="Times New Roman" w:eastAsia="Calibri" w:hAnsi="Times New Roman"/>
          <w:sz w:val="24"/>
          <w:szCs w:val="24"/>
          <w:lang w:eastAsia="ar-SA"/>
        </w:rPr>
        <w:t>2</w:t>
      </w:r>
      <w:r w:rsidR="00283D71" w:rsidRPr="003C507D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1A5BFF">
        <w:rPr>
          <w:rFonts w:ascii="Times New Roman" w:eastAsia="Calibri" w:hAnsi="Times New Roman"/>
          <w:sz w:val="24"/>
          <w:szCs w:val="24"/>
          <w:lang w:eastAsia="ar-SA"/>
        </w:rPr>
        <w:t>1</w:t>
      </w:r>
      <w:r w:rsidR="00283D71" w:rsidRPr="003C507D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1A5BFF">
        <w:rPr>
          <w:rFonts w:ascii="Times New Roman" w:eastAsia="Calibri" w:hAnsi="Times New Roman"/>
          <w:sz w:val="24"/>
          <w:szCs w:val="24"/>
          <w:lang w:eastAsia="ar-SA"/>
        </w:rPr>
        <w:t>3</w:t>
      </w:r>
      <w:r w:rsidR="00283D71" w:rsidRPr="003C507D">
        <w:rPr>
          <w:rFonts w:ascii="Times New Roman" w:eastAsia="Calibri" w:hAnsi="Times New Roman"/>
          <w:sz w:val="24"/>
          <w:szCs w:val="24"/>
          <w:lang w:eastAsia="ar-SA"/>
        </w:rPr>
        <w:t>,</w:t>
      </w:r>
    </w:p>
    <w:p w14:paraId="68BC0336" w14:textId="71CF7E91" w:rsidR="00332CA0" w:rsidRPr="0071691D" w:rsidRDefault="00332CA0" w:rsidP="009D605A">
      <w:pPr>
        <w:ind w:hanging="5"/>
        <w:rPr>
          <w:rFonts w:ascii="Times New Roman" w:hAnsi="Times New Roman"/>
          <w:color w:val="000000"/>
          <w:sz w:val="24"/>
          <w:szCs w:val="24"/>
        </w:rPr>
      </w:pPr>
      <w:bookmarkStart w:id="1" w:name="_Hlk163468394"/>
      <w:bookmarkStart w:id="2" w:name="_Hlk163469133"/>
      <w:r w:rsidRPr="0071691D">
        <w:rPr>
          <w:rFonts w:ascii="Times New Roman" w:hAnsi="Times New Roman"/>
          <w:color w:val="000000"/>
          <w:sz w:val="24"/>
          <w:szCs w:val="24"/>
        </w:rPr>
        <w:t xml:space="preserve">Направление подготовки </w:t>
      </w:r>
      <w:bookmarkStart w:id="3" w:name="_Hlk163468923"/>
      <w:r w:rsidRPr="0071691D">
        <w:rPr>
          <w:rFonts w:ascii="Times New Roman" w:hAnsi="Times New Roman"/>
          <w:color w:val="000000"/>
          <w:sz w:val="24"/>
          <w:szCs w:val="24"/>
        </w:rPr>
        <w:t>40.0</w:t>
      </w:r>
      <w:r w:rsidR="00DA7C28">
        <w:rPr>
          <w:rFonts w:ascii="Times New Roman" w:hAnsi="Times New Roman"/>
          <w:color w:val="000000"/>
          <w:sz w:val="24"/>
          <w:szCs w:val="24"/>
        </w:rPr>
        <w:t>4</w:t>
      </w:r>
      <w:r w:rsidRPr="0071691D">
        <w:rPr>
          <w:rFonts w:ascii="Times New Roman" w:hAnsi="Times New Roman"/>
          <w:color w:val="000000"/>
          <w:sz w:val="24"/>
          <w:szCs w:val="24"/>
        </w:rPr>
        <w:t>.01 «Юриспруденция» Образовательная программа Юриспруденция</w:t>
      </w:r>
      <w:bookmarkEnd w:id="1"/>
    </w:p>
    <w:p w14:paraId="0FD42EE6" w14:textId="573EE2E6" w:rsidR="00332CA0" w:rsidRDefault="0071691D" w:rsidP="009D605A">
      <w:pPr>
        <w:spacing w:line="255" w:lineRule="auto"/>
        <w:ind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Направленность подготовки «Юрист в органах власти»</w:t>
      </w:r>
    </w:p>
    <w:bookmarkEnd w:id="2"/>
    <w:p w14:paraId="585D6215" w14:textId="77777777" w:rsidR="002C3132" w:rsidRPr="00332CA0" w:rsidRDefault="002C3132" w:rsidP="009D605A">
      <w:pPr>
        <w:spacing w:line="255" w:lineRule="auto"/>
        <w:ind w:hanging="5"/>
        <w:rPr>
          <w:rFonts w:ascii="Times New Roman" w:hAnsi="Times New Roman"/>
          <w:color w:val="000000"/>
          <w:sz w:val="24"/>
          <w:szCs w:val="24"/>
        </w:rPr>
      </w:pPr>
    </w:p>
    <w:bookmarkEnd w:id="3"/>
    <w:p w14:paraId="6C1F0DA7" w14:textId="77777777" w:rsidR="001A5BFF" w:rsidRDefault="001A5BF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14:paraId="1D58E851" w14:textId="77777777" w:rsidR="001A5BFF" w:rsidRDefault="001A5BF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14:paraId="68ECD724" w14:textId="77777777" w:rsidR="001A5BFF" w:rsidRDefault="001A5BF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14:paraId="4D524B6B" w14:textId="77777777" w:rsidR="001A5BFF" w:rsidRDefault="001A5BF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14:paraId="2D2AB264" w14:textId="77777777" w:rsidR="001A5BFF" w:rsidRDefault="001A5BF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14:paraId="5A9BB1BD" w14:textId="692435A4" w:rsidR="00291D0F" w:rsidRPr="007C5E71" w:rsidRDefault="00291D0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0FD32D9A" w14:textId="77777777" w:rsidR="0071691D" w:rsidRDefault="00332CA0" w:rsidP="009D605A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71691D">
        <w:rPr>
          <w:rFonts w:ascii="Times New Roman" w:hAnsi="Times New Roman"/>
          <w:b/>
          <w:i/>
          <w:sz w:val="24"/>
          <w:szCs w:val="24"/>
        </w:rPr>
        <w:t>Направление подготовки 40.0</w:t>
      </w:r>
      <w:r w:rsidR="009D605A" w:rsidRPr="0071691D">
        <w:rPr>
          <w:rFonts w:ascii="Times New Roman" w:hAnsi="Times New Roman"/>
          <w:b/>
          <w:i/>
          <w:sz w:val="24"/>
          <w:szCs w:val="24"/>
        </w:rPr>
        <w:t>4</w:t>
      </w:r>
      <w:r w:rsidRPr="0071691D">
        <w:rPr>
          <w:rFonts w:ascii="Times New Roman" w:hAnsi="Times New Roman"/>
          <w:b/>
          <w:i/>
          <w:sz w:val="24"/>
          <w:szCs w:val="24"/>
        </w:rPr>
        <w:t xml:space="preserve">.01 «Юриспруденция» </w:t>
      </w:r>
    </w:p>
    <w:p w14:paraId="1C7A8234" w14:textId="2B8D653D" w:rsidR="00283D71" w:rsidRPr="0071691D" w:rsidRDefault="00332CA0" w:rsidP="009D605A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71691D">
        <w:rPr>
          <w:rFonts w:ascii="Times New Roman" w:hAnsi="Times New Roman"/>
          <w:b/>
          <w:i/>
          <w:sz w:val="24"/>
          <w:szCs w:val="24"/>
        </w:rPr>
        <w:t>Образовательная программа Юриспруденция</w:t>
      </w:r>
      <w:r w:rsidR="00B00E33" w:rsidRPr="0071691D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283D71" w:rsidRPr="0071691D">
        <w:rPr>
          <w:rFonts w:ascii="Times New Roman" w:hAnsi="Times New Roman"/>
          <w:b/>
          <w:i/>
          <w:sz w:val="24"/>
          <w:szCs w:val="24"/>
        </w:rPr>
        <w:t>о</w:t>
      </w:r>
      <w:r w:rsidR="00B25D92" w:rsidRPr="0071691D">
        <w:rPr>
          <w:rFonts w:ascii="Times New Roman" w:hAnsi="Times New Roman"/>
          <w:b/>
          <w:i/>
          <w:sz w:val="24"/>
          <w:szCs w:val="24"/>
        </w:rPr>
        <w:t>чн</w:t>
      </w:r>
      <w:r w:rsidR="0071691D">
        <w:rPr>
          <w:rFonts w:ascii="Times New Roman" w:hAnsi="Times New Roman"/>
          <w:b/>
          <w:i/>
          <w:sz w:val="24"/>
          <w:szCs w:val="24"/>
        </w:rPr>
        <w:t xml:space="preserve">ая, </w:t>
      </w:r>
      <w:r w:rsidR="00E861F8" w:rsidRPr="0071691D">
        <w:rPr>
          <w:rFonts w:ascii="Times New Roman" w:hAnsi="Times New Roman"/>
          <w:b/>
          <w:i/>
          <w:sz w:val="24"/>
          <w:szCs w:val="24"/>
        </w:rPr>
        <w:t>заочная</w:t>
      </w:r>
      <w:r w:rsidR="00B25D92" w:rsidRPr="0071691D">
        <w:rPr>
          <w:rFonts w:ascii="Times New Roman" w:hAnsi="Times New Roman"/>
          <w:b/>
          <w:i/>
          <w:sz w:val="24"/>
          <w:szCs w:val="24"/>
        </w:rPr>
        <w:t xml:space="preserve"> форм</w:t>
      </w:r>
      <w:r w:rsidR="003D5ADB" w:rsidRPr="0071691D">
        <w:rPr>
          <w:rFonts w:ascii="Times New Roman" w:hAnsi="Times New Roman"/>
          <w:b/>
          <w:i/>
          <w:sz w:val="24"/>
          <w:szCs w:val="24"/>
        </w:rPr>
        <w:t>а</w:t>
      </w:r>
      <w:r w:rsidR="00B25D92" w:rsidRPr="0071691D">
        <w:rPr>
          <w:rFonts w:ascii="Times New Roman" w:hAnsi="Times New Roman"/>
          <w:b/>
          <w:i/>
          <w:sz w:val="24"/>
          <w:szCs w:val="24"/>
        </w:rPr>
        <w:t xml:space="preserve"> обучения </w:t>
      </w:r>
    </w:p>
    <w:p w14:paraId="3D6D93CE" w14:textId="2BA3B111" w:rsidR="00291D0F" w:rsidRDefault="00291D0F" w:rsidP="009D605A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71691D">
        <w:rPr>
          <w:rFonts w:ascii="Times New Roman" w:hAnsi="Times New Roman"/>
          <w:b/>
          <w:i/>
          <w:sz w:val="24"/>
          <w:szCs w:val="24"/>
        </w:rPr>
        <w:t xml:space="preserve">Форма текущего контроля </w:t>
      </w:r>
      <w:r w:rsidR="0071691D">
        <w:rPr>
          <w:rFonts w:ascii="Times New Roman" w:hAnsi="Times New Roman"/>
          <w:b/>
          <w:i/>
          <w:sz w:val="24"/>
          <w:szCs w:val="24"/>
        </w:rPr>
        <w:t>–</w:t>
      </w:r>
      <w:r w:rsidRPr="0071691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1691D">
        <w:rPr>
          <w:rFonts w:ascii="Times New Roman" w:hAnsi="Times New Roman"/>
          <w:b/>
          <w:i/>
          <w:sz w:val="24"/>
          <w:szCs w:val="24"/>
        </w:rPr>
        <w:t>зачет</w:t>
      </w:r>
    </w:p>
    <w:p w14:paraId="095C7278" w14:textId="77777777" w:rsidR="0071691D" w:rsidRPr="007C5E71" w:rsidRDefault="0071691D" w:rsidP="009D605A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1943"/>
        <w:gridCol w:w="2194"/>
      </w:tblGrid>
      <w:tr w:rsidR="00291D0F" w:rsidRPr="007C5E71" w14:paraId="111AEB12" w14:textId="77777777" w:rsidTr="00FC54D3">
        <w:trPr>
          <w:trHeight w:val="801"/>
        </w:trPr>
        <w:tc>
          <w:tcPr>
            <w:tcW w:w="5502" w:type="dxa"/>
          </w:tcPr>
          <w:p w14:paraId="2FCC2A2B" w14:textId="77777777" w:rsidR="00291D0F" w:rsidRPr="007C5E71" w:rsidRDefault="00291D0F" w:rsidP="00291D0F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7C5E71" w:rsidRDefault="00291D0F" w:rsidP="00291D0F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1943" w:type="dxa"/>
          </w:tcPr>
          <w:p w14:paraId="62110D66" w14:textId="77777777" w:rsidR="00291D0F" w:rsidRPr="007C5E71" w:rsidRDefault="00291D0F" w:rsidP="00291D0F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7C5E71" w:rsidRDefault="00291D0F" w:rsidP="00291D0F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194" w:type="dxa"/>
          </w:tcPr>
          <w:p w14:paraId="6ACE8D98" w14:textId="04CEE9BF" w:rsidR="00291D0F" w:rsidRPr="007C5E71" w:rsidRDefault="00B00E33" w:rsidP="00291D0F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1</w:t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Семестр</w:t>
            </w:r>
            <w:proofErr w:type="spellEnd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r w:rsidR="0071691D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br/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(в </w:t>
            </w:r>
            <w:proofErr w:type="spellStart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часах</w:t>
            </w:r>
            <w:proofErr w:type="spellEnd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)</w:t>
            </w:r>
          </w:p>
        </w:tc>
      </w:tr>
      <w:tr w:rsidR="00291D0F" w:rsidRPr="003C507D" w14:paraId="7D93F71C" w14:textId="77777777" w:rsidTr="008A3034">
        <w:trPr>
          <w:trHeight w:val="262"/>
        </w:trPr>
        <w:tc>
          <w:tcPr>
            <w:tcW w:w="5502" w:type="dxa"/>
            <w:shd w:val="clear" w:color="auto" w:fill="auto"/>
          </w:tcPr>
          <w:p w14:paraId="50B8C5EA" w14:textId="77777777" w:rsidR="00291D0F" w:rsidRPr="003C507D" w:rsidRDefault="00291D0F" w:rsidP="00291D0F">
            <w:pPr>
              <w:spacing w:line="241" w:lineRule="exact"/>
              <w:ind w:left="107" w:firstLine="0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Общая</w:t>
            </w:r>
            <w:proofErr w:type="spellEnd"/>
            <w:r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трудоёмкость</w:t>
            </w:r>
            <w:proofErr w:type="spellEnd"/>
            <w:r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дисциплины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14:paraId="5B8D7A92" w14:textId="214F3C2F" w:rsidR="00291D0F" w:rsidRPr="003C507D" w:rsidRDefault="0071691D" w:rsidP="00291D0F">
            <w:pPr>
              <w:spacing w:line="241" w:lineRule="exact"/>
              <w:ind w:left="88" w:right="8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bookmarkStart w:id="4" w:name="_Hlk55306038"/>
            <w:r w:rsidRPr="003C507D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3</w:t>
            </w:r>
            <w:r w:rsidR="00291D0F"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/</w:t>
            </w:r>
            <w:bookmarkEnd w:id="4"/>
            <w:r w:rsidRPr="003C507D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108</w:t>
            </w:r>
          </w:p>
        </w:tc>
        <w:tc>
          <w:tcPr>
            <w:tcW w:w="2194" w:type="dxa"/>
            <w:shd w:val="clear" w:color="auto" w:fill="auto"/>
          </w:tcPr>
          <w:p w14:paraId="5DA427B3" w14:textId="2487B246" w:rsidR="00291D0F" w:rsidRPr="003C507D" w:rsidRDefault="0071691D" w:rsidP="00291D0F">
            <w:pPr>
              <w:spacing w:line="241" w:lineRule="exact"/>
              <w:ind w:left="353" w:right="34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3C507D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108</w:t>
            </w:r>
          </w:p>
        </w:tc>
      </w:tr>
      <w:tr w:rsidR="00291D0F" w:rsidRPr="003C507D" w14:paraId="16E717B4" w14:textId="77777777" w:rsidTr="008A3034">
        <w:trPr>
          <w:trHeight w:val="276"/>
        </w:trPr>
        <w:tc>
          <w:tcPr>
            <w:tcW w:w="5502" w:type="dxa"/>
            <w:shd w:val="clear" w:color="auto" w:fill="auto"/>
          </w:tcPr>
          <w:p w14:paraId="307BDB65" w14:textId="77777777" w:rsidR="00291D0F" w:rsidRPr="003C507D" w:rsidRDefault="00291D0F" w:rsidP="00291D0F">
            <w:pPr>
              <w:spacing w:line="256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Аудиторные</w:t>
            </w:r>
            <w:proofErr w:type="spellEnd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занятия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14:paraId="1A9C6CAA" w14:textId="64143EAB" w:rsidR="00291D0F" w:rsidRPr="003C507D" w:rsidRDefault="0071691D" w:rsidP="00291D0F">
            <w:pPr>
              <w:spacing w:line="256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2</w:t>
            </w:r>
            <w:r w:rsid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0</w:t>
            </w:r>
          </w:p>
        </w:tc>
        <w:tc>
          <w:tcPr>
            <w:tcW w:w="2194" w:type="dxa"/>
            <w:shd w:val="clear" w:color="auto" w:fill="auto"/>
          </w:tcPr>
          <w:p w14:paraId="7E01675B" w14:textId="17416E19" w:rsidR="00291D0F" w:rsidRPr="003C507D" w:rsidRDefault="0071691D" w:rsidP="00291D0F">
            <w:pPr>
              <w:spacing w:line="256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2</w:t>
            </w:r>
            <w:r w:rsid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0</w:t>
            </w:r>
          </w:p>
        </w:tc>
      </w:tr>
      <w:tr w:rsidR="00291D0F" w:rsidRPr="003C507D" w14:paraId="420A3918" w14:textId="77777777" w:rsidTr="008A3034">
        <w:trPr>
          <w:trHeight w:val="278"/>
        </w:trPr>
        <w:tc>
          <w:tcPr>
            <w:tcW w:w="5502" w:type="dxa"/>
            <w:shd w:val="clear" w:color="auto" w:fill="auto"/>
          </w:tcPr>
          <w:p w14:paraId="3A8521CB" w14:textId="77777777" w:rsidR="00291D0F" w:rsidRPr="003C507D" w:rsidRDefault="00291D0F" w:rsidP="00291D0F">
            <w:pPr>
              <w:spacing w:line="25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Лекции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14:paraId="206E3493" w14:textId="6F4521D2" w:rsidR="00291D0F" w:rsidRPr="003C507D" w:rsidRDefault="00FB5B55" w:rsidP="00291D0F">
            <w:pPr>
              <w:spacing w:line="25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4</w:t>
            </w:r>
          </w:p>
        </w:tc>
        <w:tc>
          <w:tcPr>
            <w:tcW w:w="2194" w:type="dxa"/>
            <w:shd w:val="clear" w:color="auto" w:fill="auto"/>
          </w:tcPr>
          <w:p w14:paraId="3EE3BE59" w14:textId="15CD21CA" w:rsidR="00291D0F" w:rsidRPr="003C507D" w:rsidRDefault="00FB5B55" w:rsidP="00291D0F">
            <w:pPr>
              <w:spacing w:line="25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4</w:t>
            </w:r>
          </w:p>
        </w:tc>
      </w:tr>
      <w:tr w:rsidR="00291D0F" w:rsidRPr="003C507D" w14:paraId="24770C03" w14:textId="77777777" w:rsidTr="008A3034">
        <w:trPr>
          <w:trHeight w:val="439"/>
        </w:trPr>
        <w:tc>
          <w:tcPr>
            <w:tcW w:w="5502" w:type="dxa"/>
            <w:shd w:val="clear" w:color="auto" w:fill="auto"/>
          </w:tcPr>
          <w:p w14:paraId="1D3D229D" w14:textId="77777777" w:rsidR="00291D0F" w:rsidRPr="003C507D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Практические</w:t>
            </w:r>
            <w:proofErr w:type="spellEnd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семинарские</w:t>
            </w:r>
            <w:proofErr w:type="spellEnd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занятия</w:t>
            </w:r>
            <w:proofErr w:type="spellEnd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,</w:t>
            </w:r>
          </w:p>
        </w:tc>
        <w:tc>
          <w:tcPr>
            <w:tcW w:w="1943" w:type="dxa"/>
            <w:shd w:val="clear" w:color="auto" w:fill="auto"/>
          </w:tcPr>
          <w:p w14:paraId="4D65B328" w14:textId="7B7EC9B1" w:rsidR="00291D0F" w:rsidRPr="003C507D" w:rsidRDefault="00FB5B55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  <w:tc>
          <w:tcPr>
            <w:tcW w:w="2194" w:type="dxa"/>
            <w:shd w:val="clear" w:color="auto" w:fill="auto"/>
          </w:tcPr>
          <w:p w14:paraId="5196E25E" w14:textId="1B0F2381" w:rsidR="00291D0F" w:rsidRPr="003C507D" w:rsidRDefault="00FB5B55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</w:tr>
      <w:tr w:rsidR="00291D0F" w:rsidRPr="003C507D" w14:paraId="739EF835" w14:textId="77777777" w:rsidTr="008A3034">
        <w:trPr>
          <w:trHeight w:val="420"/>
        </w:trPr>
        <w:tc>
          <w:tcPr>
            <w:tcW w:w="5502" w:type="dxa"/>
            <w:shd w:val="clear" w:color="auto" w:fill="auto"/>
          </w:tcPr>
          <w:p w14:paraId="06149D18" w14:textId="6938E238" w:rsidR="00291D0F" w:rsidRPr="003C507D" w:rsidRDefault="001A5BFF" w:rsidP="00291D0F">
            <w:pPr>
              <w:spacing w:line="270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 xml:space="preserve">Контрольная </w:t>
            </w:r>
            <w:r w:rsidR="0071691D" w:rsidRPr="003C507D"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 xml:space="preserve"> работа </w:t>
            </w:r>
          </w:p>
        </w:tc>
        <w:tc>
          <w:tcPr>
            <w:tcW w:w="1943" w:type="dxa"/>
            <w:shd w:val="clear" w:color="auto" w:fill="auto"/>
          </w:tcPr>
          <w:p w14:paraId="5FDB5891" w14:textId="594E1203" w:rsidR="00291D0F" w:rsidRPr="003C507D" w:rsidRDefault="001A5BFF" w:rsidP="00291D0F">
            <w:pPr>
              <w:spacing w:line="270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</w:t>
            </w:r>
          </w:p>
        </w:tc>
        <w:tc>
          <w:tcPr>
            <w:tcW w:w="2194" w:type="dxa"/>
            <w:shd w:val="clear" w:color="auto" w:fill="auto"/>
          </w:tcPr>
          <w:p w14:paraId="7CE18B03" w14:textId="1B195526" w:rsidR="00291D0F" w:rsidRPr="003C507D" w:rsidRDefault="001A5BFF" w:rsidP="00291D0F">
            <w:pPr>
              <w:spacing w:line="270" w:lineRule="exact"/>
              <w:ind w:left="12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</w:t>
            </w:r>
          </w:p>
        </w:tc>
      </w:tr>
      <w:tr w:rsidR="00291D0F" w:rsidRPr="003C507D" w14:paraId="6FF5CB5F" w14:textId="77777777" w:rsidTr="008A3034">
        <w:trPr>
          <w:trHeight w:val="411"/>
        </w:trPr>
        <w:tc>
          <w:tcPr>
            <w:tcW w:w="5502" w:type="dxa"/>
            <w:shd w:val="clear" w:color="auto" w:fill="auto"/>
          </w:tcPr>
          <w:p w14:paraId="34A50EDA" w14:textId="77777777" w:rsidR="00291D0F" w:rsidRPr="003C507D" w:rsidRDefault="00291D0F" w:rsidP="00291D0F">
            <w:pPr>
              <w:spacing w:line="273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Самостоятельная</w:t>
            </w:r>
            <w:proofErr w:type="spellEnd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работа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14:paraId="3B3795F1" w14:textId="27CCFC73" w:rsidR="00291D0F" w:rsidRPr="003C507D" w:rsidRDefault="00FB5B55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9</w:t>
            </w:r>
            <w:r w:rsid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  <w:tc>
          <w:tcPr>
            <w:tcW w:w="2194" w:type="dxa"/>
            <w:shd w:val="clear" w:color="auto" w:fill="auto"/>
          </w:tcPr>
          <w:p w14:paraId="5E8002BC" w14:textId="3F6FA0BC" w:rsidR="00291D0F" w:rsidRPr="003C507D" w:rsidRDefault="00FB5B55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9</w:t>
            </w:r>
            <w:r w:rsidR="00C17D12"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</w:tr>
      <w:tr w:rsidR="00291D0F" w:rsidRPr="003C507D" w14:paraId="286271A0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4387FCFD" w14:textId="77777777" w:rsidR="00291D0F" w:rsidRPr="003C507D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sz w:val="24"/>
                <w:szCs w:val="24"/>
                <w:lang w:bidi="ru-RU"/>
              </w:rPr>
              <w:t>Виды</w:t>
            </w:r>
            <w:proofErr w:type="spellEnd"/>
            <w:r w:rsidRPr="003C507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sz w:val="24"/>
                <w:szCs w:val="24"/>
                <w:lang w:bidi="ru-RU"/>
              </w:rPr>
              <w:t>промежуточной</w:t>
            </w:r>
            <w:proofErr w:type="spellEnd"/>
            <w:r w:rsidRPr="003C507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sz w:val="24"/>
                <w:szCs w:val="24"/>
                <w:lang w:bidi="ru-RU"/>
              </w:rPr>
              <w:t>аттестации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14:paraId="53014AF4" w14:textId="27782B24" w:rsidR="00291D0F" w:rsidRPr="003C507D" w:rsidRDefault="003C507D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письменный</w:t>
            </w:r>
            <w:r w:rsidR="0071691D" w:rsidRP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 xml:space="preserve"> опрос</w:t>
            </w:r>
          </w:p>
        </w:tc>
        <w:tc>
          <w:tcPr>
            <w:tcW w:w="2194" w:type="dxa"/>
            <w:shd w:val="clear" w:color="auto" w:fill="auto"/>
          </w:tcPr>
          <w:p w14:paraId="16741115" w14:textId="1921E0EA" w:rsidR="003C507D" w:rsidRDefault="003C507D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письменный</w:t>
            </w:r>
          </w:p>
          <w:p w14:paraId="73A552B2" w14:textId="5EF274B4" w:rsidR="00291D0F" w:rsidRPr="003C507D" w:rsidRDefault="0071691D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опрос</w:t>
            </w:r>
          </w:p>
        </w:tc>
      </w:tr>
      <w:tr w:rsidR="009D4340" w:rsidRPr="007C5E71" w14:paraId="6F6AA141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0A82CF55" w14:textId="0AD4F45B" w:rsidR="009D4340" w:rsidRPr="003C507D" w:rsidRDefault="009D4340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Вид текущего контроля</w:t>
            </w:r>
          </w:p>
        </w:tc>
        <w:tc>
          <w:tcPr>
            <w:tcW w:w="1943" w:type="dxa"/>
            <w:shd w:val="clear" w:color="auto" w:fill="auto"/>
          </w:tcPr>
          <w:p w14:paraId="57589BDC" w14:textId="61E7FEE7" w:rsidR="009D4340" w:rsidRPr="003C507D" w:rsidRDefault="003C507D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экзамен</w:t>
            </w:r>
          </w:p>
        </w:tc>
        <w:tc>
          <w:tcPr>
            <w:tcW w:w="2194" w:type="dxa"/>
            <w:shd w:val="clear" w:color="auto" w:fill="auto"/>
          </w:tcPr>
          <w:p w14:paraId="7D6038A9" w14:textId="1AE0B5EE" w:rsidR="009D4340" w:rsidRPr="009D4340" w:rsidRDefault="003C507D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экзамен</w:t>
            </w:r>
          </w:p>
        </w:tc>
      </w:tr>
    </w:tbl>
    <w:p w14:paraId="71EA8A2B" w14:textId="77777777" w:rsidR="00E14DA5" w:rsidRDefault="00E14DA5" w:rsidP="00291D0F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55979A1" w14:textId="77777777" w:rsidR="00291D0F" w:rsidRPr="001216AC" w:rsidRDefault="00291D0F" w:rsidP="00291D0F">
      <w:pPr>
        <w:ind w:right="283" w:firstLine="0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  <w:r w:rsidRPr="007C5E71">
        <w:rPr>
          <w:rFonts w:ascii="Times New Roman" w:eastAsia="Calibri" w:hAnsi="Times New Roman"/>
          <w:b/>
          <w:sz w:val="24"/>
          <w:szCs w:val="24"/>
          <w:lang w:eastAsia="ru-RU"/>
        </w:rPr>
        <w:t>5</w:t>
      </w:r>
      <w:r w:rsidRPr="001216AC">
        <w:rPr>
          <w:rFonts w:ascii="Times New Roman" w:eastAsia="Calibri" w:hAnsi="Times New Roman"/>
          <w:b/>
          <w:color w:val="000000" w:themeColor="text1"/>
          <w:sz w:val="24"/>
          <w:szCs w:val="24"/>
          <w:lang w:eastAsia="ru-RU"/>
        </w:rPr>
        <w:t>.</w:t>
      </w:r>
      <w:r w:rsidRPr="001216AC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216AC">
        <w:rPr>
          <w:rFonts w:ascii="Times New Roman" w:eastAsia="Calibri" w:hAnsi="Times New Roman"/>
          <w:b/>
          <w:color w:val="000000" w:themeColor="text1"/>
          <w:sz w:val="24"/>
          <w:szCs w:val="24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608185B9" w14:textId="77777777" w:rsidR="0071691D" w:rsidRPr="001216AC" w:rsidRDefault="0071691D" w:rsidP="00291D0F">
      <w:pPr>
        <w:spacing w:line="360" w:lineRule="auto"/>
        <w:ind w:right="283" w:firstLine="0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</w:p>
    <w:p w14:paraId="049C1851" w14:textId="41CC951E" w:rsidR="00291D0F" w:rsidRPr="001216AC" w:rsidRDefault="00291D0F" w:rsidP="00291D0F">
      <w:pPr>
        <w:spacing w:line="360" w:lineRule="auto"/>
        <w:ind w:right="283" w:firstLine="0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  <w:r w:rsidRPr="001216AC"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t>5.1. СОДЕРЖАНИЕ ДИСЦИПЛИНЫ</w:t>
      </w:r>
    </w:p>
    <w:p w14:paraId="735D9498" w14:textId="1B88E40A" w:rsidR="00291D0F" w:rsidRPr="00902EA6" w:rsidRDefault="00291D0F" w:rsidP="00291D0F">
      <w:pPr>
        <w:suppressAutoHyphens/>
        <w:ind w:right="283" w:firstLine="720"/>
        <w:rPr>
          <w:rFonts w:ascii="Times New Roman" w:hAnsi="Times New Roman"/>
          <w:b/>
          <w:bCs/>
          <w:sz w:val="24"/>
          <w:szCs w:val="24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Тема 1. </w:t>
      </w:r>
      <w:r w:rsidR="00902EA6" w:rsidRPr="00902EA6">
        <w:rPr>
          <w:rFonts w:ascii="Times New Roman" w:hAnsi="Times New Roman"/>
          <w:b/>
          <w:bCs/>
          <w:sz w:val="24"/>
          <w:szCs w:val="24"/>
        </w:rPr>
        <w:t>Общие положения о несостоятельности (банкротстве)</w:t>
      </w:r>
    </w:p>
    <w:p w14:paraId="1359C22F" w14:textId="77777777" w:rsidR="00902EA6" w:rsidRPr="00902EA6" w:rsidRDefault="00902EA6" w:rsidP="00291D0F">
      <w:pPr>
        <w:suppressAutoHyphens/>
        <w:ind w:right="283" w:firstLine="7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AC898CF" w14:textId="629195EC" w:rsidR="00E94A2D" w:rsidRPr="00902EA6" w:rsidRDefault="00902EA6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  <w:r w:rsidRPr="00902EA6">
        <w:rPr>
          <w:rFonts w:ascii="Times New Roman" w:hAnsi="Times New Roman"/>
          <w:sz w:val="24"/>
          <w:szCs w:val="24"/>
        </w:rPr>
        <w:t>Законодательство о банкротстве. Арбитражные управляющие. Саморегулируемые организации арбитражных управляющих. Компетенция органов исполнительной власти и органов местного самоуправления в сфере банкротства. Конкурсные кредиторы. Уполномоченные органы.</w:t>
      </w:r>
    </w:p>
    <w:p w14:paraId="4D39E4C5" w14:textId="77777777" w:rsidR="002C3132" w:rsidRPr="00902EA6" w:rsidRDefault="002C3132" w:rsidP="006E05CD">
      <w:pPr>
        <w:suppressAutoHyphens/>
        <w:ind w:right="283" w:firstLine="720"/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</w:pPr>
    </w:p>
    <w:p w14:paraId="11562C81" w14:textId="6122580F" w:rsidR="009D605A" w:rsidRPr="00902EA6" w:rsidRDefault="00291D0F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Тема 2. </w:t>
      </w:r>
      <w:r w:rsidR="00902EA6" w:rsidRPr="00902EA6">
        <w:rPr>
          <w:rFonts w:ascii="Times New Roman" w:hAnsi="Times New Roman"/>
          <w:b/>
          <w:bCs/>
          <w:sz w:val="24"/>
          <w:szCs w:val="24"/>
        </w:rPr>
        <w:t>Разбирательство дел о банкротстве в арбитражном суде</w:t>
      </w:r>
    </w:p>
    <w:p w14:paraId="45B80D43" w14:textId="40B5965C" w:rsidR="00291D0F" w:rsidRPr="00902EA6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742501FB" w14:textId="365D6C73" w:rsidR="001216AC" w:rsidRPr="00902EA6" w:rsidRDefault="00902EA6" w:rsidP="00902EA6">
      <w:pPr>
        <w:suppressAutoHyphens/>
        <w:ind w:firstLine="680"/>
        <w:rPr>
          <w:rFonts w:ascii="Times New Roman" w:hAnsi="Times New Roman"/>
          <w:sz w:val="24"/>
          <w:szCs w:val="24"/>
        </w:rPr>
      </w:pPr>
      <w:r w:rsidRPr="00902EA6">
        <w:rPr>
          <w:rFonts w:ascii="Times New Roman" w:hAnsi="Times New Roman"/>
          <w:sz w:val="24"/>
          <w:szCs w:val="24"/>
        </w:rPr>
        <w:t>Порядок рассмотрения дел о банкротстве. Заявление должника и прилагаемые к нему документы. Заявление конкурсного кредитора. Порядок утверждения арбитражного управляющего. Срок рассмотрения дела о банкротстве. Рассмотрение разногласий, заявлений, ходатайств и жалоб в деле о банкротстве.</w:t>
      </w:r>
    </w:p>
    <w:p w14:paraId="1C2C6BF0" w14:textId="77777777" w:rsidR="00902EA6" w:rsidRPr="00902EA6" w:rsidRDefault="00902EA6" w:rsidP="00902EA6">
      <w:pPr>
        <w:suppressAutoHyphens/>
        <w:ind w:left="720" w:right="283" w:firstLine="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D7F6748" w14:textId="7E5AC217" w:rsidR="00291D0F" w:rsidRPr="00902EA6" w:rsidRDefault="00291D0F" w:rsidP="00291D0F">
      <w:pPr>
        <w:suppressAutoHyphens/>
        <w:ind w:right="283" w:firstLine="7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Тема 3. </w:t>
      </w:r>
      <w:r w:rsidR="00902EA6" w:rsidRPr="00902EA6">
        <w:rPr>
          <w:rFonts w:ascii="Times New Roman" w:hAnsi="Times New Roman"/>
          <w:b/>
          <w:bCs/>
          <w:sz w:val="24"/>
          <w:szCs w:val="24"/>
        </w:rPr>
        <w:t>Процедуры, применяемые в деле о банкротстве: наблюдение</w:t>
      </w:r>
    </w:p>
    <w:p w14:paraId="2A515CAF" w14:textId="77777777" w:rsidR="001216AC" w:rsidRPr="00902EA6" w:rsidRDefault="001216AC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</w:p>
    <w:p w14:paraId="37B596D1" w14:textId="06F89C3B" w:rsidR="009D605A" w:rsidRPr="00902EA6" w:rsidRDefault="00902EA6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  <w:r w:rsidRPr="00902EA6">
        <w:rPr>
          <w:rFonts w:ascii="Times New Roman" w:hAnsi="Times New Roman"/>
          <w:sz w:val="24"/>
          <w:szCs w:val="24"/>
        </w:rPr>
        <w:t>Введение наблюдения. Установление размера требований кредиторов должника. Анализ финансового состояния должника. Первое собрание кредиторов. Окончание наблюдения.</w:t>
      </w:r>
    </w:p>
    <w:p w14:paraId="388D6D44" w14:textId="77777777" w:rsidR="00902EA6" w:rsidRPr="00902EA6" w:rsidRDefault="00902EA6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</w:p>
    <w:p w14:paraId="226D932A" w14:textId="77777777" w:rsidR="00902EA6" w:rsidRDefault="00902EA6" w:rsidP="00291D0F">
      <w:pPr>
        <w:suppressAutoHyphens/>
        <w:ind w:right="283" w:firstLine="72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1941DF4" w14:textId="77777777" w:rsidR="00902EA6" w:rsidRDefault="00902EA6" w:rsidP="00291D0F">
      <w:pPr>
        <w:suppressAutoHyphens/>
        <w:ind w:right="283" w:firstLine="72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B335186" w14:textId="60B38221" w:rsidR="00291D0F" w:rsidRPr="00902EA6" w:rsidRDefault="00291D0F" w:rsidP="00291D0F">
      <w:pPr>
        <w:suppressAutoHyphens/>
        <w:ind w:right="283" w:firstLine="720"/>
        <w:rPr>
          <w:rFonts w:ascii="Times New Roman" w:hAnsi="Times New Roman"/>
          <w:b/>
          <w:bCs/>
          <w:sz w:val="24"/>
          <w:szCs w:val="24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Тема 4. </w:t>
      </w:r>
      <w:r w:rsidR="00902EA6" w:rsidRPr="00902EA6">
        <w:rPr>
          <w:rFonts w:ascii="Times New Roman" w:hAnsi="Times New Roman"/>
          <w:b/>
          <w:bCs/>
          <w:sz w:val="24"/>
          <w:szCs w:val="24"/>
        </w:rPr>
        <w:t>Процедуры, применяемые в деле о банкротстве: финансовое оздоровление</w:t>
      </w:r>
    </w:p>
    <w:p w14:paraId="2C73CABC" w14:textId="77777777" w:rsidR="00902EA6" w:rsidRPr="00902EA6" w:rsidRDefault="00902EA6" w:rsidP="00291D0F">
      <w:pPr>
        <w:suppressAutoHyphens/>
        <w:ind w:right="283" w:firstLine="720"/>
        <w:rPr>
          <w:rFonts w:ascii="Times New Roman" w:hAnsi="Times New Roman"/>
          <w:b/>
          <w:bCs/>
          <w:sz w:val="24"/>
          <w:szCs w:val="24"/>
        </w:rPr>
      </w:pPr>
    </w:p>
    <w:p w14:paraId="27F1A383" w14:textId="1B8A82FA" w:rsidR="00902EA6" w:rsidRPr="00902EA6" w:rsidRDefault="00902EA6" w:rsidP="00291D0F">
      <w:pPr>
        <w:suppressAutoHyphens/>
        <w:ind w:right="283" w:firstLine="72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  <w:r w:rsidRPr="00902EA6">
        <w:rPr>
          <w:rFonts w:ascii="Times New Roman" w:hAnsi="Times New Roman"/>
          <w:sz w:val="24"/>
          <w:szCs w:val="24"/>
        </w:rPr>
        <w:t>Ходатайство о введении финансового оздоровления. Обеспечение исполнения должником обязательств. Порядок и последствия введения финансового оздоровления.  Административный управляющий, его полномочия. Окончание финансового оздоровления.</w:t>
      </w:r>
    </w:p>
    <w:p w14:paraId="401C538C" w14:textId="77777777" w:rsidR="009D605A" w:rsidRPr="00902EA6" w:rsidRDefault="009D605A" w:rsidP="00291D0F">
      <w:pPr>
        <w:suppressAutoHyphens/>
        <w:ind w:right="283" w:firstLine="72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4DA9CDD" w14:textId="1C510000" w:rsidR="00291D0F" w:rsidRPr="00902EA6" w:rsidRDefault="00291D0F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Тема 5. </w:t>
      </w:r>
      <w:r w:rsidR="00902EA6" w:rsidRPr="00902EA6">
        <w:rPr>
          <w:rFonts w:ascii="Times New Roman" w:hAnsi="Times New Roman"/>
          <w:b/>
          <w:bCs/>
          <w:sz w:val="24"/>
          <w:szCs w:val="24"/>
        </w:rPr>
        <w:t>Процедуры, применяемые в деле о банкротстве: внешнее управление</w:t>
      </w:r>
    </w:p>
    <w:p w14:paraId="4BBA1749" w14:textId="77777777" w:rsidR="00902EA6" w:rsidRPr="00902EA6" w:rsidRDefault="00902EA6" w:rsidP="00902EA6">
      <w:pPr>
        <w:suppressAutoHyphens/>
        <w:ind w:right="283" w:firstLine="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9F95355" w14:textId="1812EE57" w:rsidR="001216AC" w:rsidRPr="00902EA6" w:rsidRDefault="00902EA6" w:rsidP="00902EA6">
      <w:pPr>
        <w:suppressAutoHyphens/>
        <w:ind w:right="284" w:firstLine="709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  <w:r w:rsidRPr="00902EA6">
        <w:rPr>
          <w:rFonts w:ascii="Times New Roman" w:hAnsi="Times New Roman"/>
          <w:sz w:val="24"/>
          <w:szCs w:val="24"/>
        </w:rPr>
        <w:t>Порядок и последствия введения внешнего управления. План внешнего управления.  Продажа предприятия должника. Продажа части имущества должника. Завершение процедуры внешнего управления.</w:t>
      </w:r>
    </w:p>
    <w:p w14:paraId="0C975510" w14:textId="77777777" w:rsidR="009F2F85" w:rsidRPr="00902EA6" w:rsidRDefault="009F2F85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CA0A211" w14:textId="6CC6F07D" w:rsidR="00952D1C" w:rsidRPr="007C5E71" w:rsidRDefault="00291D0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5.2. УЧЕБНО-ТЕМАТИЧЕСКИЙ ПЛАН </w:t>
      </w:r>
    </w:p>
    <w:p w14:paraId="79D62AA4" w14:textId="2C1147BE" w:rsidR="002C3132" w:rsidRPr="0071691D" w:rsidRDefault="002C3132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71691D">
        <w:rPr>
          <w:rFonts w:ascii="Times New Roman" w:hAnsi="Times New Roman"/>
          <w:b/>
          <w:i/>
          <w:sz w:val="24"/>
          <w:szCs w:val="24"/>
        </w:rPr>
        <w:t>Направление подготовки 40.0</w:t>
      </w:r>
      <w:r w:rsidR="009D605A" w:rsidRPr="0071691D">
        <w:rPr>
          <w:rFonts w:ascii="Times New Roman" w:hAnsi="Times New Roman"/>
          <w:b/>
          <w:i/>
          <w:sz w:val="24"/>
          <w:szCs w:val="24"/>
        </w:rPr>
        <w:t>4</w:t>
      </w:r>
      <w:r w:rsidRPr="0071691D">
        <w:rPr>
          <w:rFonts w:ascii="Times New Roman" w:hAnsi="Times New Roman"/>
          <w:b/>
          <w:i/>
          <w:sz w:val="24"/>
          <w:szCs w:val="24"/>
        </w:rPr>
        <w:t xml:space="preserve">.01 «Юриспруденция» </w:t>
      </w:r>
    </w:p>
    <w:p w14:paraId="1883CAE8" w14:textId="389AD8FA" w:rsidR="002C3132" w:rsidRPr="0071691D" w:rsidRDefault="00B6796A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Направленность подготовки «Юрист в органах власти</w:t>
      </w:r>
      <w:r w:rsidR="002C3132" w:rsidRPr="0071691D">
        <w:rPr>
          <w:rFonts w:ascii="Times New Roman" w:hAnsi="Times New Roman"/>
          <w:b/>
          <w:i/>
          <w:sz w:val="24"/>
          <w:szCs w:val="24"/>
        </w:rPr>
        <w:t>»</w:t>
      </w:r>
    </w:p>
    <w:p w14:paraId="5CB336AF" w14:textId="7B8981DE" w:rsidR="004727BF" w:rsidRPr="007C5E71" w:rsidRDefault="0094527F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eastAsia="Calibri" w:hAnsi="Times New Roman"/>
          <w:i/>
          <w:iCs/>
          <w:sz w:val="24"/>
          <w:szCs w:val="24"/>
        </w:rPr>
      </w:pPr>
      <w:r>
        <w:rPr>
          <w:rFonts w:ascii="Times New Roman" w:eastAsia="Calibri" w:hAnsi="Times New Roman"/>
          <w:i/>
          <w:iCs/>
          <w:sz w:val="24"/>
          <w:szCs w:val="24"/>
          <w:lang w:eastAsia="ru-RU"/>
        </w:rPr>
        <w:t>З</w:t>
      </w:r>
      <w:r w:rsidR="00EC43B3" w:rsidRPr="0071691D">
        <w:rPr>
          <w:rFonts w:ascii="Times New Roman" w:eastAsia="Calibri" w:hAnsi="Times New Roman"/>
          <w:i/>
          <w:iCs/>
          <w:sz w:val="24"/>
          <w:szCs w:val="24"/>
          <w:lang w:eastAsia="ru-RU"/>
        </w:rPr>
        <w:t>аочная</w:t>
      </w:r>
      <w:r w:rsidR="004727BF" w:rsidRPr="0071691D">
        <w:rPr>
          <w:rFonts w:ascii="Times New Roman" w:eastAsia="Calibri" w:hAnsi="Times New Roman"/>
          <w:i/>
          <w:iCs/>
          <w:sz w:val="24"/>
          <w:szCs w:val="24"/>
          <w:lang w:eastAsia="ru-RU"/>
        </w:rPr>
        <w:t xml:space="preserve"> форма обучения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163"/>
        <w:gridCol w:w="822"/>
        <w:gridCol w:w="1097"/>
        <w:gridCol w:w="1029"/>
        <w:gridCol w:w="850"/>
        <w:gridCol w:w="993"/>
        <w:gridCol w:w="1275"/>
      </w:tblGrid>
      <w:tr w:rsidR="00291D0F" w:rsidRPr="007C5E71" w14:paraId="50B3C587" w14:textId="77777777" w:rsidTr="00FC54D3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4B973D03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6F87A0F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13606E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7C5E71" w14:paraId="1C10759C" w14:textId="77777777" w:rsidTr="00FC54D3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 w:val="restart"/>
            <w:shd w:val="clear" w:color="auto" w:fill="auto"/>
          </w:tcPr>
          <w:p w14:paraId="7079DE5C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98" w:type="dxa"/>
            <w:gridSpan w:val="4"/>
            <w:shd w:val="clear" w:color="auto" w:fill="auto"/>
          </w:tcPr>
          <w:p w14:paraId="0E54648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6A1B203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Сам</w:t>
            </w:r>
            <w:proofErr w:type="gramStart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абота</w:t>
            </w:r>
          </w:p>
        </w:tc>
        <w:tc>
          <w:tcPr>
            <w:tcW w:w="1275" w:type="dxa"/>
            <w:vMerge/>
            <w:shd w:val="clear" w:color="auto" w:fill="auto"/>
          </w:tcPr>
          <w:p w14:paraId="1436F98E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D0F" w:rsidRPr="007C5E71" w14:paraId="48182BDA" w14:textId="77777777" w:rsidTr="00FC54D3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4B4B1AE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B547D12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097" w:type="dxa"/>
            <w:shd w:val="clear" w:color="auto" w:fill="auto"/>
          </w:tcPr>
          <w:p w14:paraId="134ECAE6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50CA853D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04664B0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 xml:space="preserve">Занят </w:t>
            </w:r>
            <w:proofErr w:type="gramStart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интер</w:t>
            </w:r>
            <w:proofErr w:type="spellEnd"/>
            <w:proofErr w:type="gramEnd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. формах</w:t>
            </w:r>
          </w:p>
        </w:tc>
        <w:tc>
          <w:tcPr>
            <w:tcW w:w="993" w:type="dxa"/>
            <w:vMerge/>
            <w:shd w:val="clear" w:color="auto" w:fill="auto"/>
          </w:tcPr>
          <w:p w14:paraId="63592B86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EE7A7A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5A9" w:rsidRPr="007C5E71" w14:paraId="66985F2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14:paraId="46EE1DD5" w14:textId="15DC0865" w:rsidR="00E335A9" w:rsidRPr="00902EA6" w:rsidRDefault="00902EA6" w:rsidP="00B6796A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02EA6">
              <w:rPr>
                <w:rFonts w:ascii="Times New Roman" w:hAnsi="Times New Roman"/>
                <w:sz w:val="24"/>
                <w:szCs w:val="24"/>
              </w:rPr>
              <w:t>Общие положения о несостоятельности (банкротстве)</w:t>
            </w:r>
          </w:p>
        </w:tc>
        <w:tc>
          <w:tcPr>
            <w:tcW w:w="1163" w:type="dxa"/>
            <w:shd w:val="clear" w:color="auto" w:fill="auto"/>
          </w:tcPr>
          <w:p w14:paraId="37FB60F3" w14:textId="792E55B5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  <w:shd w:val="clear" w:color="auto" w:fill="auto"/>
          </w:tcPr>
          <w:p w14:paraId="41C32BAF" w14:textId="397C2FA7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97" w:type="dxa"/>
            <w:shd w:val="clear" w:color="auto" w:fill="auto"/>
          </w:tcPr>
          <w:p w14:paraId="776FB781" w14:textId="294A1B3C" w:rsidR="00E335A9" w:rsidRPr="007C5E71" w:rsidRDefault="00C17D1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14:paraId="13DFD563" w14:textId="24E1EA67" w:rsidR="00E335A9" w:rsidRPr="007C5E71" w:rsidRDefault="00C17D1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D0A04D2" w14:textId="5CE61366" w:rsidR="00E335A9" w:rsidRPr="007C5E71" w:rsidRDefault="00C17D1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4679533" w14:textId="5BA43F31" w:rsidR="00E335A9" w:rsidRPr="007C5E71" w:rsidRDefault="00902EA6" w:rsidP="00505B21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24D3A61D" w14:textId="5D519AD2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</w:t>
            </w:r>
            <w:r w:rsidR="006E751F" w:rsidRPr="007C5E71">
              <w:rPr>
                <w:rFonts w:ascii="Times New Roman" w:hAnsi="Times New Roman"/>
                <w:sz w:val="24"/>
                <w:szCs w:val="24"/>
              </w:rPr>
              <w:t>с, доклады</w:t>
            </w:r>
          </w:p>
        </w:tc>
      </w:tr>
      <w:tr w:rsidR="00E335A9" w:rsidRPr="007C5E71" w14:paraId="3DE7628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0" w:type="dxa"/>
          </w:tcPr>
          <w:p w14:paraId="4E1EFAAF" w14:textId="40294900" w:rsidR="00E335A9" w:rsidRPr="00902EA6" w:rsidRDefault="00902EA6" w:rsidP="00B6796A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02EA6">
              <w:rPr>
                <w:rFonts w:ascii="Times New Roman" w:hAnsi="Times New Roman"/>
                <w:sz w:val="24"/>
                <w:szCs w:val="24"/>
              </w:rPr>
              <w:t>Разбирательство дел о банкротстве в арбитражном суде</w:t>
            </w:r>
          </w:p>
        </w:tc>
        <w:tc>
          <w:tcPr>
            <w:tcW w:w="1163" w:type="dxa"/>
            <w:shd w:val="clear" w:color="auto" w:fill="auto"/>
          </w:tcPr>
          <w:p w14:paraId="1583F3CD" w14:textId="2F952A60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2" w:type="dxa"/>
            <w:shd w:val="clear" w:color="auto" w:fill="auto"/>
          </w:tcPr>
          <w:p w14:paraId="022CCC5A" w14:textId="51A7A90F" w:rsidR="00E335A9" w:rsidRPr="007C5E71" w:rsidRDefault="00902EA6" w:rsidP="0094527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97" w:type="dxa"/>
            <w:shd w:val="clear" w:color="auto" w:fill="auto"/>
          </w:tcPr>
          <w:p w14:paraId="0BA85A1C" w14:textId="30263C9C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495AD9A" w14:textId="6426D7E4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D31DE15" w14:textId="00880EAE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D217A75" w14:textId="4C564E2E" w:rsidR="00E335A9" w:rsidRPr="007C5E71" w:rsidRDefault="00902EA6" w:rsidP="00505B21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470FA2DA" w14:textId="09B2EB7A" w:rsidR="00E335A9" w:rsidRPr="007C5E71" w:rsidRDefault="006E751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6E8427D0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</w:tcPr>
          <w:p w14:paraId="154C40CE" w14:textId="4C2E3C6C" w:rsidR="00E335A9" w:rsidRPr="00902EA6" w:rsidRDefault="00902EA6" w:rsidP="00B6796A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наблюдение</w:t>
            </w:r>
          </w:p>
        </w:tc>
        <w:tc>
          <w:tcPr>
            <w:tcW w:w="1163" w:type="dxa"/>
            <w:shd w:val="clear" w:color="auto" w:fill="auto"/>
          </w:tcPr>
          <w:p w14:paraId="295ED84F" w14:textId="228944CB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2" w:type="dxa"/>
            <w:shd w:val="clear" w:color="auto" w:fill="auto"/>
          </w:tcPr>
          <w:p w14:paraId="369D0E64" w14:textId="160E2CF0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97" w:type="dxa"/>
            <w:shd w:val="clear" w:color="auto" w:fill="auto"/>
          </w:tcPr>
          <w:p w14:paraId="423DD4F1" w14:textId="23A407DC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91EE762" w14:textId="717420D8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9F7F88" w14:textId="39B8C5C6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2EEC5195" w14:textId="2535362A" w:rsidR="00E335A9" w:rsidRPr="007C5E71" w:rsidRDefault="00902EA6" w:rsidP="00505B21">
            <w:pPr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3B029E6A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7C5E71" w14:paraId="5D72A3E5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14:paraId="786A6BD8" w14:textId="4F0E8F7F" w:rsidR="00E335A9" w:rsidRPr="00902EA6" w:rsidRDefault="00902EA6" w:rsidP="00B6796A">
            <w:pPr>
              <w:spacing w:line="228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финансовое оздоровление</w:t>
            </w:r>
          </w:p>
        </w:tc>
        <w:tc>
          <w:tcPr>
            <w:tcW w:w="1163" w:type="dxa"/>
            <w:shd w:val="clear" w:color="auto" w:fill="auto"/>
          </w:tcPr>
          <w:p w14:paraId="25B82E03" w14:textId="4F50C914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2" w:type="dxa"/>
            <w:shd w:val="clear" w:color="auto" w:fill="auto"/>
          </w:tcPr>
          <w:p w14:paraId="25C9FC56" w14:textId="2BC76463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97" w:type="dxa"/>
            <w:shd w:val="clear" w:color="auto" w:fill="auto"/>
          </w:tcPr>
          <w:p w14:paraId="50E24183" w14:textId="12B8B9D2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2F8295E" w14:textId="10042C5F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557A867" w14:textId="6B0DDEA6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EE46C89" w14:textId="2B476609" w:rsidR="00E335A9" w:rsidRPr="007C5E71" w:rsidRDefault="00902EA6" w:rsidP="00505B21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3C247393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500F2A3C" w14:textId="77777777" w:rsidTr="00FC54D3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60" w:type="dxa"/>
          </w:tcPr>
          <w:p w14:paraId="1B5E6DE6" w14:textId="42057C90" w:rsidR="00E335A9" w:rsidRPr="00902EA6" w:rsidRDefault="00902EA6" w:rsidP="00B6796A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внешнее управление</w:t>
            </w:r>
          </w:p>
        </w:tc>
        <w:tc>
          <w:tcPr>
            <w:tcW w:w="1163" w:type="dxa"/>
            <w:shd w:val="clear" w:color="auto" w:fill="auto"/>
          </w:tcPr>
          <w:p w14:paraId="10AAC90E" w14:textId="3F1778B5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  <w:shd w:val="clear" w:color="auto" w:fill="auto"/>
          </w:tcPr>
          <w:p w14:paraId="02EFCFEB" w14:textId="4E3993A8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7" w:type="dxa"/>
            <w:shd w:val="clear" w:color="auto" w:fill="auto"/>
          </w:tcPr>
          <w:p w14:paraId="450815D4" w14:textId="2504DC0E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623A4D58" w14:textId="4600280D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1B605F4" w14:textId="587C4373" w:rsidR="00E335A9" w:rsidRPr="007C5E71" w:rsidRDefault="00C17D1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F0F4B70" w14:textId="41B6A57A" w:rsidR="00E335A9" w:rsidRPr="007C5E71" w:rsidRDefault="00666897" w:rsidP="00505B21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bookmarkStart w:id="5" w:name="_GoBack"/>
            <w:bookmarkEnd w:id="5"/>
            <w:r w:rsidR="00902EA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38CDF3CF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7EE270C9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63" w:type="dxa"/>
            <w:shd w:val="clear" w:color="auto" w:fill="auto"/>
          </w:tcPr>
          <w:p w14:paraId="40CDD674" w14:textId="6E01FF96" w:rsidR="00E335A9" w:rsidRPr="007C5E71" w:rsidRDefault="00565D9B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22" w:type="dxa"/>
            <w:shd w:val="clear" w:color="auto" w:fill="auto"/>
          </w:tcPr>
          <w:p w14:paraId="33A90166" w14:textId="18EA7E44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97" w:type="dxa"/>
            <w:shd w:val="clear" w:color="auto" w:fill="auto"/>
          </w:tcPr>
          <w:p w14:paraId="75A7770D" w14:textId="02990554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shd w:val="clear" w:color="auto" w:fill="auto"/>
          </w:tcPr>
          <w:p w14:paraId="348F1520" w14:textId="0A9005A0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702A3993" w14:textId="659C2857" w:rsidR="00E335A9" w:rsidRPr="007C5E71" w:rsidRDefault="00565D9B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1EEFAB26" w14:textId="7103B012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17D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6B859643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D0F" w:rsidRPr="007C5E71" w14:paraId="37A2FCF3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00DD75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0A017D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1163" w:type="dxa"/>
          </w:tcPr>
          <w:p w14:paraId="20E7E1B1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7ACA0F8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C1974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D5BA0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EE865" w14:textId="2DEC385F" w:rsidR="00291D0F" w:rsidRPr="0048477E" w:rsidRDefault="0048477E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77E">
              <w:rPr>
                <w:rFonts w:ascii="Times New Roman" w:hAnsi="Times New Roman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993" w:type="dxa"/>
          </w:tcPr>
          <w:p w14:paraId="113677F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A3E55C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CEB9F1" w14:textId="77777777" w:rsid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24048E7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5.3. СОДЕРЖАНИЕ ПРАКТИЧЕСКИХ И СЕМИНАРСКИХ ЗАНЯТИЙ</w:t>
      </w:r>
    </w:p>
    <w:p w14:paraId="2739BBB5" w14:textId="1BA505ED" w:rsidR="00291D0F" w:rsidRPr="00291D0F" w:rsidRDefault="00291D0F" w:rsidP="00291D0F">
      <w:pPr>
        <w:spacing w:line="276" w:lineRule="auto"/>
        <w:ind w:firstLine="0"/>
        <w:jc w:val="left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2405"/>
        <w:gridCol w:w="5245"/>
        <w:gridCol w:w="1984"/>
      </w:tblGrid>
      <w:tr w:rsidR="00291D0F" w:rsidRPr="00291D0F" w14:paraId="07465676" w14:textId="77777777" w:rsidTr="00FC54D3">
        <w:tc>
          <w:tcPr>
            <w:tcW w:w="2405" w:type="dxa"/>
          </w:tcPr>
          <w:p w14:paraId="6CE2D6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5245" w:type="dxa"/>
          </w:tcPr>
          <w:p w14:paraId="555B7F69" w14:textId="0A93A929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gramStart"/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  <w:proofErr w:type="gramEnd"/>
          </w:p>
        </w:tc>
        <w:tc>
          <w:tcPr>
            <w:tcW w:w="1984" w:type="dxa"/>
          </w:tcPr>
          <w:p w14:paraId="3233C62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291D0F" w:rsidRPr="00291D0F" w14:paraId="630B008B" w14:textId="77777777" w:rsidTr="00FC54D3">
        <w:tc>
          <w:tcPr>
            <w:tcW w:w="2405" w:type="dxa"/>
          </w:tcPr>
          <w:p w14:paraId="306FA37E" w14:textId="3A8E01F8" w:rsidR="00291D0F" w:rsidRPr="00291D0F" w:rsidRDefault="00291D0F" w:rsidP="00B6796A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1. </w:t>
            </w:r>
            <w:r w:rsidR="00674EB8" w:rsidRPr="00902EA6">
              <w:rPr>
                <w:rFonts w:ascii="Times New Roman" w:hAnsi="Times New Roman"/>
                <w:sz w:val="24"/>
                <w:szCs w:val="24"/>
              </w:rPr>
              <w:t>Общие положения о несостоятельности (банкротстве)</w:t>
            </w:r>
          </w:p>
        </w:tc>
        <w:tc>
          <w:tcPr>
            <w:tcW w:w="5245" w:type="dxa"/>
          </w:tcPr>
          <w:p w14:paraId="35BFEFC2" w14:textId="566D6763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Обзор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банкротстве.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последних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изменений в законодательстве о банкротстве. Основные черты и тенденции развития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российского законодательства в сфере несостоятельности.</w:t>
            </w:r>
          </w:p>
          <w:p w14:paraId="6B339014" w14:textId="09112EED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Источники права, регулирующие правовые отношения в сфере несостоятельности.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Финансовое обоснование института банкротства. Предпосылки признания должника</w:t>
            </w:r>
          </w:p>
          <w:p w14:paraId="342B35B2" w14:textId="77777777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банкротом. Критерии несостоятельности. Понятие «неплатежеспособности» должника.</w:t>
            </w:r>
          </w:p>
          <w:p w14:paraId="78B7ACD3" w14:textId="77777777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Рассмотрение дел о банкротстве. Право и обязанность обращения в арбитражный суд.</w:t>
            </w:r>
          </w:p>
          <w:p w14:paraId="396E1F93" w14:textId="77777777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Правовой статус должника. Ответственность должника и иных лиц в деле о банкротстве.</w:t>
            </w:r>
          </w:p>
          <w:p w14:paraId="3E91DB55" w14:textId="3B1D6526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Правовой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статус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кредитора.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Собрание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кредиторов.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кредиторов.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Реестр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требований кредиторов.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Арбитражные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управляющие.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Саморегулируемые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организации</w:t>
            </w:r>
          </w:p>
          <w:p w14:paraId="72900529" w14:textId="1FEF6749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Арбитражных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управляющих. Общая характеристика процедур, применяемых в деле о банкротстве.</w:t>
            </w:r>
          </w:p>
          <w:p w14:paraId="380FC960" w14:textId="11E267CE" w:rsidR="00291D0F" w:rsidRPr="00291D0F" w:rsidRDefault="00291D0F" w:rsidP="000F0C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2, 3, 4, 7, 8 </w:t>
            </w:r>
          </w:p>
        </w:tc>
        <w:tc>
          <w:tcPr>
            <w:tcW w:w="1984" w:type="dxa"/>
          </w:tcPr>
          <w:p w14:paraId="50AD45D6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25CF40B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1807DF66" w14:textId="77777777" w:rsidTr="00FC54D3">
        <w:tc>
          <w:tcPr>
            <w:tcW w:w="2405" w:type="dxa"/>
          </w:tcPr>
          <w:p w14:paraId="3820B754" w14:textId="3DFBF2F3" w:rsidR="00291D0F" w:rsidRPr="00291D0F" w:rsidRDefault="00291D0F" w:rsidP="00B6796A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2. </w:t>
            </w:r>
            <w:r w:rsidR="00674EB8" w:rsidRPr="00902EA6">
              <w:rPr>
                <w:rFonts w:ascii="Times New Roman" w:hAnsi="Times New Roman"/>
                <w:sz w:val="24"/>
                <w:szCs w:val="24"/>
              </w:rPr>
              <w:t>Разбирательство дел о банкротстве в арбитражном суде</w:t>
            </w:r>
          </w:p>
        </w:tc>
        <w:tc>
          <w:tcPr>
            <w:tcW w:w="5245" w:type="dxa"/>
          </w:tcPr>
          <w:p w14:paraId="71BB674F" w14:textId="5310EFCC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Меры по предупреждению банкротства. Форма мирового соглашения. Содержание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мирового соглашения. Особенности заключения мирового соглашения в отдельных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процедурах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банкротства.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Лица,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участвующие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деле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банкротстве.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Основания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возбуждения производства по делу о банкротстве. Меры по обеспечению требований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кредиторов. Решения арбитражного суда по делу о банкротстве.</w:t>
            </w:r>
          </w:p>
          <w:p w14:paraId="1FAFD4B4" w14:textId="75F0DDF0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Оспоримые сделки. Основания для оспаривания сделки по ГК РФ и по ФЗ «О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несостоятельности</w:t>
            </w:r>
          </w:p>
          <w:p w14:paraId="3C903F8F" w14:textId="1A6059E4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(</w:t>
            </w:r>
            <w:proofErr w:type="gramStart"/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банкротстве</w:t>
            </w:r>
            <w:proofErr w:type="gramEnd"/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)»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127-ФЗ.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lastRenderedPageBreak/>
              <w:t>признания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Сделки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недействительной.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введения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процедуры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наблюдения.</w:t>
            </w:r>
          </w:p>
          <w:p w14:paraId="1BA24566" w14:textId="2FA75AEA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Временный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управляющий. Первое собрание кредиторов.</w:t>
            </w:r>
          </w:p>
          <w:p w14:paraId="795E8F46" w14:textId="7F466B1D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Литература: 2, 3, 5 </w:t>
            </w:r>
          </w:p>
        </w:tc>
        <w:tc>
          <w:tcPr>
            <w:tcW w:w="1984" w:type="dxa"/>
          </w:tcPr>
          <w:p w14:paraId="3BAB6B9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индивидуальные выступления с презентациями</w:t>
            </w:r>
          </w:p>
          <w:p w14:paraId="3A4C313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211E3423" w14:textId="77777777" w:rsidTr="00FC54D3">
        <w:tc>
          <w:tcPr>
            <w:tcW w:w="2405" w:type="dxa"/>
          </w:tcPr>
          <w:p w14:paraId="0112012F" w14:textId="6E6A39E5" w:rsidR="00291D0F" w:rsidRPr="00291D0F" w:rsidRDefault="00291D0F" w:rsidP="00B6796A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 xml:space="preserve">3. </w:t>
            </w:r>
            <w:r w:rsidR="00674EB8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наблюдение</w:t>
            </w:r>
          </w:p>
        </w:tc>
        <w:tc>
          <w:tcPr>
            <w:tcW w:w="5245" w:type="dxa"/>
          </w:tcPr>
          <w:p w14:paraId="65B96023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Конкурсный управляющий. Оценка имущества должника. Конкурсная масса. Очередность</w:t>
            </w:r>
          </w:p>
          <w:p w14:paraId="13AA02AC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удовлетворения требований кредиторов. Продажа имущества должника. Уступка прав</w:t>
            </w:r>
          </w:p>
          <w:p w14:paraId="7C353FCC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требования должника. Возможность перехода к внешнему управлению. Завершение</w:t>
            </w:r>
          </w:p>
          <w:p w14:paraId="21DD619C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конкурсного производства.</w:t>
            </w:r>
          </w:p>
          <w:p w14:paraId="3F22B040" w14:textId="0BCA4B0F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2, 5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30D0693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66162F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6AD9CA7D" w14:textId="77777777" w:rsidTr="00FC54D3">
        <w:tc>
          <w:tcPr>
            <w:tcW w:w="2405" w:type="dxa"/>
          </w:tcPr>
          <w:p w14:paraId="1EC2E21B" w14:textId="7AA95D45" w:rsidR="00291D0F" w:rsidRPr="00291D0F" w:rsidRDefault="00291D0F" w:rsidP="00FF237C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4. </w:t>
            </w:r>
            <w:r w:rsidR="00674EB8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финансовое оздоровление</w:t>
            </w:r>
          </w:p>
        </w:tc>
        <w:tc>
          <w:tcPr>
            <w:tcW w:w="5245" w:type="dxa"/>
          </w:tcPr>
          <w:p w14:paraId="6610DB85" w14:textId="78C2E774" w:rsidR="00AE3430" w:rsidRPr="00AE3430" w:rsidRDefault="000F0C0F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0F0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Цели, преследуемые законодателем при установлении особенностей банкротства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отдельных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категорий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должников.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Особенности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банкротства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градообразующих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организаций,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сельскохозяйственных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организаций,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финансовых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организаций,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стратегических</w:t>
            </w:r>
          </w:p>
          <w:p w14:paraId="4B9123D1" w14:textId="71122880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организаций,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субъектов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естественных</w:t>
            </w:r>
          </w:p>
          <w:p w14:paraId="78D3A6A4" w14:textId="2C05C455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монополий.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банкротства граждан, индивидуальных предпринимателей, крестьянских (фермерских)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хозяйств. Упрощенные процедуры банкротства. Банкротство граждан</w:t>
            </w:r>
            <w:r w:rsidRPr="00AE3430">
              <w:rPr>
                <w:rFonts w:ascii="Helvetica" w:hAnsi="Helvetica"/>
                <w:color w:val="1A1A1A"/>
                <w:sz w:val="23"/>
                <w:szCs w:val="23"/>
              </w:rPr>
              <w:t>.</w:t>
            </w:r>
          </w:p>
          <w:p w14:paraId="163BAAF7" w14:textId="6AACE7FF" w:rsidR="00291D0F" w:rsidRPr="000F0C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0F0C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1, 2, 9, 10 </w:t>
            </w:r>
          </w:p>
        </w:tc>
        <w:tc>
          <w:tcPr>
            <w:tcW w:w="1984" w:type="dxa"/>
          </w:tcPr>
          <w:p w14:paraId="0A1A82C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618A75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5BD59CE1" w14:textId="77777777" w:rsidTr="00FC54D3">
        <w:tc>
          <w:tcPr>
            <w:tcW w:w="2405" w:type="dxa"/>
          </w:tcPr>
          <w:p w14:paraId="403A1B97" w14:textId="7A11F214" w:rsidR="00291D0F" w:rsidRPr="00291D0F" w:rsidRDefault="00291D0F" w:rsidP="00B6796A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5. </w:t>
            </w:r>
            <w:r w:rsidR="00674EB8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внешнее управление</w:t>
            </w:r>
          </w:p>
        </w:tc>
        <w:tc>
          <w:tcPr>
            <w:tcW w:w="5245" w:type="dxa"/>
          </w:tcPr>
          <w:p w14:paraId="03CF1814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Арбитражные</w:t>
            </w:r>
          </w:p>
          <w:p w14:paraId="3ADB5AEF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управляющие.</w:t>
            </w:r>
          </w:p>
          <w:p w14:paraId="0C3C47FD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Саморегулируемые</w:t>
            </w:r>
          </w:p>
          <w:p w14:paraId="7FA25B1F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организации</w:t>
            </w:r>
          </w:p>
          <w:p w14:paraId="128EA688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арбитражных</w:t>
            </w:r>
          </w:p>
          <w:p w14:paraId="05976309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управляющих. Общая характеристика процедур, применяемых в деле о банкротстве.</w:t>
            </w:r>
          </w:p>
          <w:p w14:paraId="33088B19" w14:textId="1167C9CE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Литература: 2, 9 </w:t>
            </w:r>
          </w:p>
        </w:tc>
        <w:tc>
          <w:tcPr>
            <w:tcW w:w="1984" w:type="dxa"/>
          </w:tcPr>
          <w:p w14:paraId="69CD023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78D9EF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08D0E62C" w14:textId="77777777" w:rsidR="002C3132" w:rsidRDefault="002C3132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7DAF827A" w14:textId="5F54DD3A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6. Перечень учебно-методического обеспечения для самостоятельной работы </w:t>
      </w:r>
      <w:proofErr w:type="gramStart"/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>обучающихся</w:t>
      </w:r>
      <w:proofErr w:type="gramEnd"/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 по дисциплине</w:t>
      </w:r>
    </w:p>
    <w:p w14:paraId="512D85E5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Cs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291D0F" w:rsidRPr="00291D0F" w14:paraId="6765F5D9" w14:textId="77777777" w:rsidTr="00FC54D3">
        <w:trPr>
          <w:trHeight w:val="414"/>
        </w:trPr>
        <w:tc>
          <w:tcPr>
            <w:tcW w:w="2376" w:type="dxa"/>
          </w:tcPr>
          <w:p w14:paraId="0E47932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715" w:type="dxa"/>
          </w:tcPr>
          <w:p w14:paraId="6AE59157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0405A3B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291D0F" w:rsidRPr="00291D0F" w14:paraId="7ABB917F" w14:textId="77777777" w:rsidTr="00FC54D3">
        <w:trPr>
          <w:trHeight w:val="414"/>
        </w:trPr>
        <w:tc>
          <w:tcPr>
            <w:tcW w:w="2376" w:type="dxa"/>
          </w:tcPr>
          <w:p w14:paraId="4D956E48" w14:textId="7AAF5144" w:rsidR="00291D0F" w:rsidRPr="00291D0F" w:rsidRDefault="00291D0F" w:rsidP="00E94A2D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Тема 1.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t xml:space="preserve">Общие положения о несостоятельности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lastRenderedPageBreak/>
              <w:t>(банкротстве)</w:t>
            </w:r>
          </w:p>
        </w:tc>
        <w:tc>
          <w:tcPr>
            <w:tcW w:w="3715" w:type="dxa"/>
          </w:tcPr>
          <w:p w14:paraId="78B4A1EF" w14:textId="2CA877BD" w:rsidR="00291D0F" w:rsidRPr="00890BBE" w:rsidRDefault="00890BBE" w:rsidP="00E94A2D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90B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Понятие проблемной корпоративной задолженности. Виды проблемной корпоративной </w:t>
            </w:r>
            <w:r w:rsidRPr="00890BBE">
              <w:rPr>
                <w:rFonts w:ascii="Times New Roman" w:hAnsi="Times New Roman"/>
                <w:sz w:val="24"/>
                <w:szCs w:val="24"/>
              </w:rPr>
              <w:lastRenderedPageBreak/>
              <w:t>задолженности (дебиторская задолженность, займы, кредиты, облигации и ценные бумаги, обязательства по производным финансовым инструментам, обязательства в силу банковских гарантий, поручительств, договоров залога).</w:t>
            </w:r>
          </w:p>
        </w:tc>
        <w:tc>
          <w:tcPr>
            <w:tcW w:w="3543" w:type="dxa"/>
          </w:tcPr>
          <w:p w14:paraId="44B54F9A" w14:textId="77777777" w:rsidR="00291D0F" w:rsidRPr="00291D0F" w:rsidRDefault="00291D0F" w:rsidP="00E94A2D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 xml:space="preserve">Выполнение домашних заданий, разбор вопросов по теме занятия из рабочей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 xml:space="preserve">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92433F" w14:paraId="3B34A64D" w14:textId="77777777" w:rsidTr="00FC54D3">
        <w:trPr>
          <w:trHeight w:val="414"/>
        </w:trPr>
        <w:tc>
          <w:tcPr>
            <w:tcW w:w="2376" w:type="dxa"/>
          </w:tcPr>
          <w:p w14:paraId="08C9AB14" w14:textId="747EEE01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2.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t>Разбирательство дел о банкротстве в арбитражном суде</w:t>
            </w:r>
          </w:p>
        </w:tc>
        <w:tc>
          <w:tcPr>
            <w:tcW w:w="3715" w:type="dxa"/>
          </w:tcPr>
          <w:p w14:paraId="3BB4CE25" w14:textId="088F6EC4" w:rsidR="00291D0F" w:rsidRPr="00890BBE" w:rsidRDefault="00890BBE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90BBE">
              <w:rPr>
                <w:rFonts w:ascii="Times New Roman" w:hAnsi="Times New Roman"/>
                <w:sz w:val="24"/>
                <w:szCs w:val="24"/>
              </w:rPr>
              <w:t>Причины образования проблемной корпоративной задолженности (внутреннее и внешнее мошенничество, неэффективное управление бизнесом, рыночная конъюнктура, форс-мажор).</w:t>
            </w:r>
          </w:p>
        </w:tc>
        <w:tc>
          <w:tcPr>
            <w:tcW w:w="3543" w:type="dxa"/>
          </w:tcPr>
          <w:p w14:paraId="22553DE8" w14:textId="77777777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92433F" w14:paraId="34D50193" w14:textId="77777777" w:rsidTr="00FC54D3">
        <w:trPr>
          <w:trHeight w:val="414"/>
        </w:trPr>
        <w:tc>
          <w:tcPr>
            <w:tcW w:w="2376" w:type="dxa"/>
          </w:tcPr>
          <w:p w14:paraId="47EE9B1A" w14:textId="42FEA1C1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Тема 3.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наблюдение</w:t>
            </w:r>
          </w:p>
        </w:tc>
        <w:tc>
          <w:tcPr>
            <w:tcW w:w="3715" w:type="dxa"/>
          </w:tcPr>
          <w:p w14:paraId="27C11E78" w14:textId="429DC72B" w:rsidR="00291D0F" w:rsidRPr="00890BBE" w:rsidRDefault="00890BBE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90BBE">
              <w:rPr>
                <w:rFonts w:ascii="Times New Roman" w:hAnsi="Times New Roman"/>
                <w:sz w:val="24"/>
                <w:szCs w:val="24"/>
              </w:rPr>
              <w:t>Проблемная задолженность с точки зрения компании и банка (актив или пассив, влияние на баланс и экономические показатели, последствия образования неисполненных обязательств перед компанией и банком).</w:t>
            </w:r>
          </w:p>
        </w:tc>
        <w:tc>
          <w:tcPr>
            <w:tcW w:w="3543" w:type="dxa"/>
          </w:tcPr>
          <w:p w14:paraId="36BABC42" w14:textId="77777777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92433F" w14:paraId="5AB7DEBC" w14:textId="77777777" w:rsidTr="00FC54D3">
        <w:trPr>
          <w:trHeight w:val="414"/>
        </w:trPr>
        <w:tc>
          <w:tcPr>
            <w:tcW w:w="2376" w:type="dxa"/>
          </w:tcPr>
          <w:p w14:paraId="6AAA36D2" w14:textId="3AC2C031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</w:t>
            </w:r>
            <w:r w:rsidRPr="009243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финансовое оздоровление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F00" w14:textId="371D7049" w:rsidR="00291D0F" w:rsidRPr="00890BBE" w:rsidRDefault="00890BBE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90BBE">
              <w:rPr>
                <w:rFonts w:ascii="Times New Roman" w:hAnsi="Times New Roman"/>
                <w:sz w:val="24"/>
                <w:szCs w:val="24"/>
              </w:rPr>
              <w:t>Физические лица как источники погашения корпоративного долга (личное поручительство физических лиц взыскание в рамках исполнительного производства и банкротства физического лица; возмещение ущерба, причиненного преступлением; субсидиарная ответственность в рамках процедур банкротства). Типы бенефициаров и представителей менеджмента должника.</w:t>
            </w:r>
          </w:p>
        </w:tc>
        <w:tc>
          <w:tcPr>
            <w:tcW w:w="3543" w:type="dxa"/>
          </w:tcPr>
          <w:p w14:paraId="467A3E61" w14:textId="77777777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291D0F" w:rsidRPr="0092433F" w14:paraId="290C8B1B" w14:textId="77777777" w:rsidTr="00FC54D3">
        <w:trPr>
          <w:trHeight w:val="414"/>
        </w:trPr>
        <w:tc>
          <w:tcPr>
            <w:tcW w:w="2376" w:type="dxa"/>
          </w:tcPr>
          <w:p w14:paraId="5AE8C7C8" w14:textId="56460A58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Тема 5.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внешнее управление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AB" w14:textId="4B4293E6" w:rsidR="00291D0F" w:rsidRPr="00890BBE" w:rsidRDefault="00890BBE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90BBE">
              <w:rPr>
                <w:rFonts w:ascii="Times New Roman" w:hAnsi="Times New Roman"/>
                <w:sz w:val="24"/>
                <w:szCs w:val="24"/>
              </w:rPr>
              <w:t xml:space="preserve">Элементы </w:t>
            </w:r>
            <w:proofErr w:type="spellStart"/>
            <w:r w:rsidRPr="00890BBE">
              <w:rPr>
                <w:rFonts w:ascii="Times New Roman" w:hAnsi="Times New Roman"/>
                <w:sz w:val="24"/>
                <w:szCs w:val="24"/>
              </w:rPr>
              <w:t>бизнеспроцессов</w:t>
            </w:r>
            <w:proofErr w:type="spellEnd"/>
            <w:r w:rsidRPr="00890BBE">
              <w:rPr>
                <w:rFonts w:ascii="Times New Roman" w:hAnsi="Times New Roman"/>
                <w:sz w:val="24"/>
                <w:szCs w:val="24"/>
              </w:rPr>
              <w:t xml:space="preserve"> банка по работе с проблемными активами (мониторинг, раннее выявление признаков </w:t>
            </w:r>
            <w:proofErr w:type="spellStart"/>
            <w:r w:rsidRPr="00890BBE">
              <w:rPr>
                <w:rFonts w:ascii="Times New Roman" w:hAnsi="Times New Roman"/>
                <w:sz w:val="24"/>
                <w:szCs w:val="24"/>
              </w:rPr>
              <w:t>проблемности</w:t>
            </w:r>
            <w:proofErr w:type="spellEnd"/>
            <w:r w:rsidRPr="00890BBE">
              <w:rPr>
                <w:rFonts w:ascii="Times New Roman" w:hAnsi="Times New Roman"/>
                <w:sz w:val="24"/>
                <w:szCs w:val="24"/>
              </w:rPr>
              <w:t xml:space="preserve">, действия при выявлении признаков </w:t>
            </w:r>
            <w:proofErr w:type="spellStart"/>
            <w:r w:rsidRPr="00890BBE">
              <w:rPr>
                <w:rFonts w:ascii="Times New Roman" w:hAnsi="Times New Roman"/>
                <w:sz w:val="24"/>
                <w:szCs w:val="24"/>
              </w:rPr>
              <w:t>проблемности</w:t>
            </w:r>
            <w:proofErr w:type="spellEnd"/>
            <w:r w:rsidRPr="00890BBE">
              <w:rPr>
                <w:rFonts w:ascii="Times New Roman" w:hAnsi="Times New Roman"/>
                <w:sz w:val="24"/>
                <w:szCs w:val="24"/>
              </w:rPr>
              <w:t>, действия по урегулированию потенциально проблемной задолженности</w:t>
            </w:r>
            <w:proofErr w:type="gramEnd"/>
          </w:p>
        </w:tc>
        <w:tc>
          <w:tcPr>
            <w:tcW w:w="3543" w:type="dxa"/>
          </w:tcPr>
          <w:p w14:paraId="0E352D03" w14:textId="5D24A2DF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</w:t>
            </w:r>
          </w:p>
        </w:tc>
      </w:tr>
    </w:tbl>
    <w:p w14:paraId="2E08385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270EDD2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00478E0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bookmarkStart w:id="6" w:name="_Hlk54096274"/>
    </w:p>
    <w:p w14:paraId="54200FA9" w14:textId="1481F94A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В рамках дисциплины «</w:t>
      </w:r>
      <w:r w:rsidR="00AE3430">
        <w:rPr>
          <w:rFonts w:ascii="Times New Roman" w:hAnsi="Times New Roman"/>
          <w:color w:val="000000"/>
          <w:sz w:val="24"/>
          <w:szCs w:val="24"/>
          <w:lang w:eastAsia="ru-RU"/>
        </w:rPr>
        <w:t>Защита прав кредиторов при банкротстве юридических лиц и граждан</w:t>
      </w: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» студент выполняет </w:t>
      </w:r>
      <w:r w:rsidR="00E94A2D">
        <w:rPr>
          <w:rFonts w:ascii="Times New Roman" w:eastAsia="Calibri" w:hAnsi="Times New Roman"/>
          <w:bCs/>
          <w:sz w:val="24"/>
          <w:szCs w:val="24"/>
          <w:lang w:eastAsia="ru-RU"/>
        </w:rPr>
        <w:t>теоретическую подготовку в виде устных докладов</w:t>
      </w: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.</w:t>
      </w:r>
    </w:p>
    <w:p w14:paraId="6D05A8ED" w14:textId="77777777" w:rsid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291D0F" w:rsidRDefault="00E335A9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0D2E6EDB" w14:textId="22D4A6DA" w:rsidR="00291D0F" w:rsidRDefault="00291D0F" w:rsidP="00291D0F">
      <w:pPr>
        <w:spacing w:line="276" w:lineRule="auto"/>
        <w:ind w:right="283"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Темы для </w:t>
      </w:r>
      <w:r w:rsidR="00E94A2D">
        <w:rPr>
          <w:rFonts w:ascii="Times New Roman" w:eastAsia="Calibri" w:hAnsi="Times New Roman"/>
          <w:b/>
          <w:sz w:val="24"/>
          <w:szCs w:val="24"/>
          <w:lang w:eastAsia="ru-RU"/>
        </w:rPr>
        <w:t>устных докладов</w:t>
      </w:r>
    </w:p>
    <w:p w14:paraId="776937E9" w14:textId="77777777" w:rsidR="00674EB8" w:rsidRDefault="00674EB8" w:rsidP="00291D0F">
      <w:pPr>
        <w:spacing w:line="276" w:lineRule="auto"/>
        <w:ind w:right="283"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bookmarkEnd w:id="6"/>
    <w:p w14:paraId="05922C2F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74EB8">
        <w:rPr>
          <w:rFonts w:ascii="Times New Roman" w:hAnsi="Times New Roman"/>
          <w:sz w:val="24"/>
          <w:szCs w:val="24"/>
        </w:rPr>
        <w:t xml:space="preserve">. Форма и содержание мирового соглашения. Участие в мировом соглашении третьих лиц. </w:t>
      </w:r>
    </w:p>
    <w:p w14:paraId="08BE0B0C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674EB8">
        <w:rPr>
          <w:rFonts w:ascii="Times New Roman" w:hAnsi="Times New Roman"/>
          <w:sz w:val="24"/>
          <w:szCs w:val="24"/>
        </w:rPr>
        <w:t xml:space="preserve">. Условия и последствия утверждения мирового соглашения арбитражным судом. Отказ в утверждении мирового соглашения и его последствия. </w:t>
      </w:r>
    </w:p>
    <w:p w14:paraId="4CC28051" w14:textId="7764209E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674EB8">
        <w:rPr>
          <w:rFonts w:ascii="Times New Roman" w:hAnsi="Times New Roman"/>
          <w:sz w:val="24"/>
          <w:szCs w:val="24"/>
        </w:rPr>
        <w:t xml:space="preserve">. Порядок обжалования определения об утверждении мирового соглашения. Последствия отмены этого определения. </w:t>
      </w:r>
    </w:p>
    <w:p w14:paraId="73A55934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674EB8">
        <w:rPr>
          <w:rFonts w:ascii="Times New Roman" w:hAnsi="Times New Roman"/>
          <w:sz w:val="24"/>
          <w:szCs w:val="24"/>
        </w:rPr>
        <w:t xml:space="preserve">. Расторжение мирового соглашения, порядок рассмотрения заявления о расторжении мирового соглашения. Последствия расторжения мирового соглашения. </w:t>
      </w:r>
    </w:p>
    <w:p w14:paraId="3A68B5C4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674EB8">
        <w:rPr>
          <w:rFonts w:ascii="Times New Roman" w:hAnsi="Times New Roman"/>
          <w:sz w:val="24"/>
          <w:szCs w:val="24"/>
        </w:rPr>
        <w:t xml:space="preserve">. Банкротство градообразующих организаций. Статус градообразующих организаций. Введение внешнего управления в отношении градообразующей организации под поручительство. Поручительство. Продление финансового оздоровления или внешнего управления градообразующей организации. </w:t>
      </w:r>
    </w:p>
    <w:p w14:paraId="7DF2AAC1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6. Погашение требований кредиторов в ходе финансового оздоровления или внешнего управления в отношении градообразующей организации. Продажа предприятия градообразующей организации. Продажа имущества градообразующей организации, признанной банкротом. </w:t>
      </w:r>
    </w:p>
    <w:p w14:paraId="27A6896E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7. Особенности банкротства сельскохозяйственных организаций. </w:t>
      </w:r>
    </w:p>
    <w:p w14:paraId="2B87DE4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8. Особенности продажи имущества и имущественных прав сельскохозяйственных организаций. </w:t>
      </w:r>
    </w:p>
    <w:p w14:paraId="7FF5182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9. Регулирование банкротства финансовых организаций. Особенности банкротства финансовых организаций. </w:t>
      </w:r>
    </w:p>
    <w:p w14:paraId="28031D2E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74EB8">
        <w:rPr>
          <w:rFonts w:ascii="Times New Roman" w:hAnsi="Times New Roman"/>
          <w:sz w:val="24"/>
          <w:szCs w:val="24"/>
        </w:rPr>
        <w:t xml:space="preserve">0. Банкротство стратегических организаций. Общие положения банкротства стратегических организаций. Меры по предупреждению их банкротства. Арбитражный управляющий в деле о банкротстве стратегических организаций. Лица, участвующие в деле о банкротстве стратегических организаций. </w:t>
      </w:r>
    </w:p>
    <w:p w14:paraId="09BFB9F7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74EB8">
        <w:rPr>
          <w:rFonts w:ascii="Times New Roman" w:hAnsi="Times New Roman"/>
          <w:sz w:val="24"/>
          <w:szCs w:val="24"/>
        </w:rPr>
        <w:t xml:space="preserve">1. Особенности проведения процедур финансового оздоровления, внешнего управления, конкурсного производства стратегических организаций. </w:t>
      </w:r>
    </w:p>
    <w:p w14:paraId="2939B438" w14:textId="1B4DF9EC" w:rsidR="00F82360" w:rsidRP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74EB8">
        <w:rPr>
          <w:rFonts w:ascii="Times New Roman" w:hAnsi="Times New Roman"/>
          <w:sz w:val="24"/>
          <w:szCs w:val="24"/>
        </w:rPr>
        <w:t xml:space="preserve">2. Банкротство застройщиков. </w:t>
      </w:r>
    </w:p>
    <w:p w14:paraId="75AF60FA" w14:textId="77777777" w:rsidR="00674EB8" w:rsidRDefault="00674EB8" w:rsidP="00F82360">
      <w:pPr>
        <w:ind w:left="340" w:firstLine="0"/>
        <w:rPr>
          <w:rFonts w:ascii="Times New Roman" w:eastAsia="Calibri" w:hAnsi="Times New Roman"/>
          <w:sz w:val="24"/>
          <w:szCs w:val="24"/>
        </w:rPr>
      </w:pPr>
    </w:p>
    <w:p w14:paraId="67BC452A" w14:textId="5E68CEAE" w:rsidR="00291D0F" w:rsidRDefault="00291D0F" w:rsidP="00CD43AE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16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 Фонд оценочных сре</w:t>
      </w:r>
      <w:proofErr w:type="gramStart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дств дл</w:t>
      </w:r>
      <w:proofErr w:type="gramEnd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я проведения промежуточной аттестации</w:t>
      </w:r>
      <w:bookmarkEnd w:id="7"/>
      <w:r w:rsidR="00CD43AE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обучающихся по дисциплине</w:t>
      </w:r>
      <w:r w:rsidR="00CF1D42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.</w:t>
      </w:r>
    </w:p>
    <w:p w14:paraId="75CDD8DA" w14:textId="77777777" w:rsidR="00CF1D42" w:rsidRDefault="00CF1D42" w:rsidP="00CD43AE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750515C2" w14:textId="030D3DCF" w:rsidR="00CF1D42" w:rsidRDefault="00CF1D42" w:rsidP="00CF1D42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Тесты к проверке остаточных знаний по дисциплине.</w:t>
      </w:r>
    </w:p>
    <w:p w14:paraId="5F20A956" w14:textId="77777777" w:rsidR="00CF1D42" w:rsidRDefault="00CF1D42" w:rsidP="00CF1D42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244C9BA9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 каждом задании выберите один или несколько правильных вариантов ответа </w:t>
      </w:r>
    </w:p>
    <w:p w14:paraId="5146145F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1. Конкурсное право – это </w:t>
      </w:r>
    </w:p>
    <w:p w14:paraId="7374AF8D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самостоятельная отрасль права </w:t>
      </w:r>
    </w:p>
    <w:p w14:paraId="645C09CA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самостоятельный институт, состоящий из норм материального права </w:t>
      </w:r>
    </w:p>
    <w:p w14:paraId="5B52160D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совокупность норм материального и процессуального права, представляющая собой комплексный правовой институт </w:t>
      </w:r>
    </w:p>
    <w:p w14:paraId="5C980429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lastRenderedPageBreak/>
        <w:t xml:space="preserve">2. Конкурсные кредиторы </w:t>
      </w:r>
    </w:p>
    <w:p w14:paraId="2E6B587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Это кредиторы, имеющие по отношению к должнику права требования о выплате выходных пособий и об оплате труда лиц, работающих по трудовому договору; 24 </w:t>
      </w:r>
    </w:p>
    <w:p w14:paraId="46FFF19B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Процедура банкротства, применяемая к должнику в целях обеспечения сохранности имущества должника, проведения анализа финансового состояния должника, составления реестра требований кредиторов и проведения первого собрания кредиторов; </w:t>
      </w:r>
    </w:p>
    <w:p w14:paraId="52D399D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Процедура банкротства, применяемая к должнику в целях восстановления его платежеспособности </w:t>
      </w:r>
    </w:p>
    <w:p w14:paraId="7B6EA999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г) Процедура банкротства, применяемая к должнику, признанному банкротом, в целях соразмерного удовлетворения требований кредиторов </w:t>
      </w:r>
    </w:p>
    <w:p w14:paraId="7DE5D398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3. Признаки банкротства гражданина </w:t>
      </w:r>
    </w:p>
    <w:p w14:paraId="38B224A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>а) Неспособность гражданина удовлетворить требования кредиторов по денежным обязательствам и (или) исполнить обязанность по уплате обязательных платежей, если указанные обязательства или обязанности в сумме не менее чем десять тысяч рублей, не исполнены им в течение трех месяцев, при условии, что сумма его обязатель</w:t>
      </w:r>
      <w:proofErr w:type="gramStart"/>
      <w:r w:rsidRPr="00674EB8">
        <w:rPr>
          <w:rFonts w:ascii="Times New Roman" w:hAnsi="Times New Roman"/>
          <w:sz w:val="24"/>
          <w:szCs w:val="24"/>
        </w:rPr>
        <w:t>ств пр</w:t>
      </w:r>
      <w:proofErr w:type="gramEnd"/>
      <w:r w:rsidRPr="00674EB8">
        <w:rPr>
          <w:rFonts w:ascii="Times New Roman" w:hAnsi="Times New Roman"/>
          <w:sz w:val="24"/>
          <w:szCs w:val="24"/>
        </w:rPr>
        <w:t xml:space="preserve">евышает стоимость принадлежащего ему имущества </w:t>
      </w:r>
    </w:p>
    <w:p w14:paraId="62799212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>б) Неспособность гражданина удовлетворить требования кредиторов по денежным обязательствам и (или) исполнить обязанность по уплате обязательных платежей, если указанные обязательства или обязанности в сумме не менее чем сто тысяч рублей, не исполнены им в течение трех месяцев, при условии, что сумма его обязатель</w:t>
      </w:r>
      <w:proofErr w:type="gramStart"/>
      <w:r w:rsidRPr="00674EB8">
        <w:rPr>
          <w:rFonts w:ascii="Times New Roman" w:hAnsi="Times New Roman"/>
          <w:sz w:val="24"/>
          <w:szCs w:val="24"/>
        </w:rPr>
        <w:t>ств пр</w:t>
      </w:r>
      <w:proofErr w:type="gramEnd"/>
      <w:r w:rsidRPr="00674EB8">
        <w:rPr>
          <w:rFonts w:ascii="Times New Roman" w:hAnsi="Times New Roman"/>
          <w:sz w:val="24"/>
          <w:szCs w:val="24"/>
        </w:rPr>
        <w:t xml:space="preserve">евышает стоимость принадлежащего ему имущества </w:t>
      </w:r>
    </w:p>
    <w:p w14:paraId="3FD50CC1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Неспособность гражданина удовлетворить требования кредиторов по денежным обязательствам и (или) исполнить обязанность по уплате обязательных платежей, если указанные обязательства или обязанности в сумме не менее чем десять тысяч рублей, не исполнены им в течение трех месяцев. </w:t>
      </w:r>
    </w:p>
    <w:p w14:paraId="081D668F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4. Подведомственность дел о банкротстве </w:t>
      </w:r>
    </w:p>
    <w:p w14:paraId="34D7B9C1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Дела о банкротстве рассматриваются только арбитражными судами </w:t>
      </w:r>
    </w:p>
    <w:p w14:paraId="720D5147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Дела о банкротстве в отношении юридических лиц и граждан предпринимателей рассматриваются в арбитражном суде, а дела о банкротстве граждан в суде общей юрисдикции </w:t>
      </w:r>
    </w:p>
    <w:p w14:paraId="45879505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Дела о банкротстве могут рассматриваться как арбитражными судами, так и судами общей юрисдикции по выбору заявителя </w:t>
      </w:r>
    </w:p>
    <w:p w14:paraId="516C57BE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5. Текущие платежи </w:t>
      </w:r>
    </w:p>
    <w:p w14:paraId="702377E2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Под текущими платежами понимаются денежные обязательства и обязательные платежи, возникшие после введения процедуры наблюдения </w:t>
      </w:r>
    </w:p>
    <w:p w14:paraId="72ACE3C1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Под текущими платежами понимаются денежные обязательства и обязательные платежи, возникшие после включения их в реестр требований кредиторов </w:t>
      </w:r>
    </w:p>
    <w:p w14:paraId="3AF36025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Под текущими платежами понимаются денежные обязательства и обязательные платежи, возникшие после принятия арбитражным судом заявления о признании должника банкротом </w:t>
      </w:r>
    </w:p>
    <w:p w14:paraId="40A9C4A0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6. Голосование на собрании кредиторов </w:t>
      </w:r>
    </w:p>
    <w:p w14:paraId="447930B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Конкурсный кредитор, уполномоченный орган голосуют на собрании кредиторов числом голосов, пропорциональным размеру их требований к общей сумме требований по денежным обязательствам и об уплате обязательных платежей, включенных в реестр требований кредиторов на дату проведения собрания кредиторов </w:t>
      </w:r>
    </w:p>
    <w:p w14:paraId="64F8E1E0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Конкурсные кредиторы и уполномоченные органы голосуют на собрании кредиторов поднятием кредиторами рук, решение считается </w:t>
      </w:r>
      <w:proofErr w:type="gramStart"/>
      <w:r w:rsidRPr="00674EB8">
        <w:rPr>
          <w:rFonts w:ascii="Times New Roman" w:hAnsi="Times New Roman"/>
          <w:sz w:val="24"/>
          <w:szCs w:val="24"/>
        </w:rPr>
        <w:t>принятым</w:t>
      </w:r>
      <w:proofErr w:type="gramEnd"/>
      <w:r w:rsidRPr="00674EB8">
        <w:rPr>
          <w:rFonts w:ascii="Times New Roman" w:hAnsi="Times New Roman"/>
          <w:sz w:val="24"/>
          <w:szCs w:val="24"/>
        </w:rPr>
        <w:t xml:space="preserve"> если за него проголосовало большее количество кредиторов </w:t>
      </w:r>
    </w:p>
    <w:p w14:paraId="07B8C2FB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Кредитор, уполномоченный орган голосуют на собрании кредиторов числом голосов, пропорциональным размеру их требований к общей сумме требований по денежным обязательствам и об уплате обязательных платежей </w:t>
      </w:r>
    </w:p>
    <w:p w14:paraId="2852B5AF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lastRenderedPageBreak/>
        <w:t xml:space="preserve">7. Укажите требование к кандидатуре арбитражного управляющего, которое не вправе предъявлять собрание кредиторов </w:t>
      </w:r>
    </w:p>
    <w:p w14:paraId="03ACD1FE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наличие у кандидата высшего юридического, экономического образования или образования по специальности, соответствующей сфере деятельности должника </w:t>
      </w:r>
    </w:p>
    <w:p w14:paraId="106B9FF6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наличие у кандидата определенного стажа работы на должностях руководителей организаций в соответствующей отрасли экономики </w:t>
      </w:r>
    </w:p>
    <w:p w14:paraId="6D922708" w14:textId="1AF0514C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наличие у кандидата кандидатской степени по определенной специальности </w:t>
      </w:r>
    </w:p>
    <w:p w14:paraId="537F5F79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8. Срок рассмотрения дела о банкротстве </w:t>
      </w:r>
    </w:p>
    <w:p w14:paraId="233A07DB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1 год </w:t>
      </w:r>
    </w:p>
    <w:p w14:paraId="75BF530D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семь месяцев </w:t>
      </w:r>
    </w:p>
    <w:p w14:paraId="09B8F3EE" w14:textId="044C149C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6 месяцев и может быть </w:t>
      </w:r>
      <w:proofErr w:type="gramStart"/>
      <w:r w:rsidRPr="00674EB8">
        <w:rPr>
          <w:rFonts w:ascii="Times New Roman" w:hAnsi="Times New Roman"/>
          <w:sz w:val="24"/>
          <w:szCs w:val="24"/>
        </w:rPr>
        <w:t>продлен</w:t>
      </w:r>
      <w:proofErr w:type="gramEnd"/>
      <w:r w:rsidRPr="00674EB8">
        <w:rPr>
          <w:rFonts w:ascii="Times New Roman" w:hAnsi="Times New Roman"/>
          <w:sz w:val="24"/>
          <w:szCs w:val="24"/>
        </w:rPr>
        <w:t xml:space="preserve"> еще на 6 месяцев </w:t>
      </w:r>
    </w:p>
    <w:p w14:paraId="44CAB04B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9. Укажите требование к арбитражному управляющему, которое не предусмотрено законом о банкротстве </w:t>
      </w:r>
    </w:p>
    <w:p w14:paraId="7F962E68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наличие высшего образования </w:t>
      </w:r>
    </w:p>
    <w:p w14:paraId="129E2832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наличие стажа руководящей работы не менее чем два года в совокупности </w:t>
      </w:r>
    </w:p>
    <w:p w14:paraId="2A73BA62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сдача теоретического экзамена по программе подготовки арбитражных управляющих </w:t>
      </w:r>
    </w:p>
    <w:p w14:paraId="1070AB9B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г) прохождение стажировки сроком не менее шести месяцев в качестве помощника арбитражного управляющего </w:t>
      </w:r>
    </w:p>
    <w:p w14:paraId="7685FEEC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д) проведение двух процедур банкротства в качестве заместителя арбитражного управляющего </w:t>
      </w:r>
    </w:p>
    <w:p w14:paraId="424502BD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10. Укажите лицо, которое не относится к лицам, участвующим в деле о банкротстве </w:t>
      </w:r>
    </w:p>
    <w:p w14:paraId="247A8D48" w14:textId="0C8AC219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должник </w:t>
      </w:r>
    </w:p>
    <w:p w14:paraId="281156F0" w14:textId="3C40FEC5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арбитражный управляющий </w:t>
      </w:r>
    </w:p>
    <w:p w14:paraId="0BB34BCA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работники должника </w:t>
      </w:r>
    </w:p>
    <w:p w14:paraId="3E55D6B6" w14:textId="6C86D557" w:rsidR="00FB36E4" w:rsidRP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>г) конкурсные кредиторы</w:t>
      </w:r>
    </w:p>
    <w:p w14:paraId="146539E6" w14:textId="77777777" w:rsidR="00674EB8" w:rsidRPr="00FB36E4" w:rsidRDefault="00674EB8" w:rsidP="00FB36E4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6122DD89" w14:textId="0647F175" w:rsidR="00674EB8" w:rsidRDefault="00890BBE" w:rsidP="00FB36E4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ПК-3 </w:t>
      </w:r>
      <w:r w:rsidRPr="00890BB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Способность к системному аналитическому мышлению, позволяющему адекватно воспринимать и оценивать организационные и правовые риски, </w:t>
      </w:r>
      <w:r w:rsidRPr="00890B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 w:themeFill="background1"/>
          <w:lang w:bidi="ru-RU"/>
        </w:rPr>
        <w:t>пред</w:t>
      </w:r>
      <w:r w:rsidRPr="00890BB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лагать правовые решения, направленные на повышение эффективности функционирования органов государственной власти</w:t>
      </w:r>
    </w:p>
    <w:p w14:paraId="0E33F95B" w14:textId="786F4E7C" w:rsidR="002369DD" w:rsidRPr="002369DD" w:rsidRDefault="002369DD" w:rsidP="00FB36E4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ПКН-</w:t>
      </w:r>
      <w:r w:rsidR="009A36EB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F82360" w:rsidRPr="00F8236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Способность применять нормы права и давать, оценку фактического воздействия на развитие социально- экономических отношений нормативных правовых актов, а также оценивать их последствия</w:t>
      </w:r>
    </w:p>
    <w:p w14:paraId="662BCDF0" w14:textId="03E318B9" w:rsidR="002369DD" w:rsidRPr="00F82360" w:rsidRDefault="002369DD" w:rsidP="00FB36E4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ПКН-5 </w:t>
      </w:r>
      <w:r w:rsidR="00F82360" w:rsidRPr="00F8236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положительного результата в социально-экономической и финансовой сферах деятельности субъектов права</w:t>
      </w:r>
    </w:p>
    <w:p w14:paraId="6973DE25" w14:textId="4D51EB0D" w:rsidR="00FB36E4" w:rsidRPr="00FB36E4" w:rsidRDefault="00FB36E4" w:rsidP="00FB36E4">
      <w:pPr>
        <w:ind w:firstLine="0"/>
        <w:rPr>
          <w:rFonts w:ascii="Times New Roman" w:hAnsi="Times New Roman"/>
          <w:bCs/>
          <w:color w:val="000000"/>
          <w:sz w:val="24"/>
          <w:szCs w:val="24"/>
          <w:lang w:eastAsia="ru-RU" w:bidi="ru-RU"/>
        </w:rPr>
      </w:pPr>
      <w:r w:rsidRPr="00FB36E4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ab/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3100"/>
        <w:gridCol w:w="3144"/>
        <w:gridCol w:w="3106"/>
      </w:tblGrid>
      <w:tr w:rsidR="00FB36E4" w:rsidRPr="00FB36E4" w14:paraId="205F23E6" w14:textId="77777777" w:rsidTr="00A16B83">
        <w:tc>
          <w:tcPr>
            <w:tcW w:w="3100" w:type="dxa"/>
            <w:vAlign w:val="center"/>
          </w:tcPr>
          <w:p w14:paraId="1D1E28CE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Показатели оценивания</w:t>
            </w:r>
          </w:p>
        </w:tc>
        <w:tc>
          <w:tcPr>
            <w:tcW w:w="3144" w:type="dxa"/>
            <w:vAlign w:val="center"/>
          </w:tcPr>
          <w:p w14:paraId="291027E0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Критерии оценивания </w:t>
            </w:r>
          </w:p>
        </w:tc>
        <w:tc>
          <w:tcPr>
            <w:tcW w:w="3106" w:type="dxa"/>
            <w:vAlign w:val="center"/>
          </w:tcPr>
          <w:p w14:paraId="6BD68953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Шкалы оценивания</w:t>
            </w:r>
          </w:p>
        </w:tc>
      </w:tr>
      <w:tr w:rsidR="00890BBE" w:rsidRPr="00FB36E4" w14:paraId="7A376F04" w14:textId="77777777" w:rsidTr="00B74AEC">
        <w:tc>
          <w:tcPr>
            <w:tcW w:w="3100" w:type="dxa"/>
            <w:vMerge w:val="restart"/>
          </w:tcPr>
          <w:p w14:paraId="34DD6534" w14:textId="4757E6CB" w:rsidR="00890BBE" w:rsidRPr="007F0DD2" w:rsidRDefault="00890BBE" w:rsidP="00B74AEC">
            <w:pPr>
              <w:ind w:firstLine="28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ПК-3</w:t>
            </w:r>
          </w:p>
          <w:p w14:paraId="2C8047CB" w14:textId="77777777" w:rsidR="00890BBE" w:rsidRPr="007F0DD2" w:rsidRDefault="00890BBE" w:rsidP="00B74AEC">
            <w:pPr>
              <w:ind w:firstLine="28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504F10A9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43EFC0A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F57BA89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39C0EBB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4EE0A9A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B199AA6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504EB0F0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5E6D0E9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2E95FCD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E0CF757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1279A378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5F80E46B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EC7D50E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345616B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17B6E592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5E91BF26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185EECA0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CA8651C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33B9261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F6B575A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402CF72" w14:textId="77777777" w:rsidR="00890BBE" w:rsidRPr="00FB36E4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6390E388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метод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критического анализа проблемных ситуаций, возникающих в сфере деятельности государственных и муниципальных органов власти</w:t>
            </w:r>
          </w:p>
          <w:p w14:paraId="1ADD014A" w14:textId="557602A5" w:rsidR="00890BBE" w:rsidRP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емонстрир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овать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lastRenderedPageBreak/>
              <w:t>системно-аналитическое мышление и примен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ять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метод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критического анализа проблемных ситуаций, возникающих в сфере деятельности государственных и муниципальных органов власти</w:t>
            </w:r>
          </w:p>
        </w:tc>
        <w:tc>
          <w:tcPr>
            <w:tcW w:w="3106" w:type="dxa"/>
            <w:vAlign w:val="center"/>
          </w:tcPr>
          <w:p w14:paraId="2B872231" w14:textId="77777777" w:rsidR="00890BBE" w:rsidRPr="00FB36E4" w:rsidRDefault="00890BBE" w:rsidP="00B74AE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lastRenderedPageBreak/>
              <w:t>Пороговый уровень</w:t>
            </w:r>
          </w:p>
        </w:tc>
      </w:tr>
      <w:tr w:rsidR="00890BBE" w:rsidRPr="00FB36E4" w14:paraId="4FF51021" w14:textId="77777777" w:rsidTr="00B74AEC">
        <w:tc>
          <w:tcPr>
            <w:tcW w:w="3100" w:type="dxa"/>
            <w:vMerge/>
            <w:vAlign w:val="center"/>
          </w:tcPr>
          <w:p w14:paraId="3BAAD5A7" w14:textId="77777777" w:rsidR="00890BBE" w:rsidRPr="00FB36E4" w:rsidRDefault="00890BBE" w:rsidP="00B74AEC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082F0728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правила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, связанн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ой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 ведением договорной работы, досудебным урегулированием споров и организацией судебной защиты</w:t>
            </w:r>
          </w:p>
          <w:p w14:paraId="7AA76858" w14:textId="1E0AAA3F" w:rsidR="00890BBE" w:rsidRPr="00890BBE" w:rsidRDefault="00890BBE" w:rsidP="00B74AEC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документацию, связанную с ведением договорной работы, досудебным урегулированием споров и организацией судебной защит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</w:p>
        </w:tc>
        <w:tc>
          <w:tcPr>
            <w:tcW w:w="3106" w:type="dxa"/>
            <w:vAlign w:val="center"/>
          </w:tcPr>
          <w:p w14:paraId="035AECA3" w14:textId="77777777" w:rsidR="00890BBE" w:rsidRPr="00FB36E4" w:rsidRDefault="00890BBE" w:rsidP="00B74AE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Продвинутый уровень</w:t>
            </w:r>
          </w:p>
          <w:p w14:paraId="5234D5A6" w14:textId="77777777" w:rsidR="00890BBE" w:rsidRPr="00FB36E4" w:rsidRDefault="00890BBE" w:rsidP="00B74AE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</w:tr>
      <w:tr w:rsidR="00890BBE" w:rsidRPr="00FB36E4" w14:paraId="28A2D703" w14:textId="77777777" w:rsidTr="00B74AEC">
        <w:tc>
          <w:tcPr>
            <w:tcW w:w="3100" w:type="dxa"/>
            <w:vMerge/>
            <w:vAlign w:val="center"/>
          </w:tcPr>
          <w:p w14:paraId="07789F21" w14:textId="77777777" w:rsidR="00890BBE" w:rsidRPr="00FB36E4" w:rsidRDefault="00890BBE" w:rsidP="00B74AEC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1BCB0CC1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практические рекомендации, направленные на повышение эффективности функционирования органов государственной власти</w:t>
            </w:r>
          </w:p>
          <w:p w14:paraId="19D89D85" w14:textId="320876EC" w:rsidR="00890BBE" w:rsidRPr="0048477E" w:rsidRDefault="00890BBE" w:rsidP="00890BBE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практические рекомендации, направленные на повышение эффективности функционирования органов государственной власт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</w:t>
            </w:r>
          </w:p>
        </w:tc>
        <w:tc>
          <w:tcPr>
            <w:tcW w:w="3106" w:type="dxa"/>
            <w:vAlign w:val="center"/>
          </w:tcPr>
          <w:p w14:paraId="261FAFAA" w14:textId="77777777" w:rsidR="00890BBE" w:rsidRPr="00FB36E4" w:rsidRDefault="00890BBE" w:rsidP="00B74AE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Высокий уровень</w:t>
            </w:r>
          </w:p>
        </w:tc>
      </w:tr>
      <w:tr w:rsidR="00FB36E4" w:rsidRPr="00FB36E4" w14:paraId="326A429E" w14:textId="77777777" w:rsidTr="00A16B83">
        <w:tc>
          <w:tcPr>
            <w:tcW w:w="3100" w:type="dxa"/>
            <w:vMerge w:val="restart"/>
          </w:tcPr>
          <w:p w14:paraId="2037284C" w14:textId="1B7EA8BB" w:rsidR="00CD43AE" w:rsidRPr="007F0DD2" w:rsidRDefault="007C7BD0" w:rsidP="00CD43AE">
            <w:pPr>
              <w:ind w:firstLine="28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bookmarkStart w:id="8" w:name="_Hlk160202744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ПКН-</w:t>
            </w:r>
            <w:r w:rsidR="009A36EB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</w:p>
          <w:p w14:paraId="7F11BF4D" w14:textId="77777777" w:rsidR="00CD43AE" w:rsidRPr="007F0DD2" w:rsidRDefault="00CD43AE" w:rsidP="00CD43AE">
            <w:pPr>
              <w:ind w:firstLine="28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66E4E90D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6CD9021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471F3E38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14A2CA7B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443E85E2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DA30798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267198C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84C0D11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89E0CA9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2586DD0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57983CE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1C23501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2781F90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EAF69CA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A7A7693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723B98C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0920905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D710ADD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4BA9879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5785224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42CDFF8A" w14:textId="40461259" w:rsidR="00FB36E4" w:rsidRPr="00FB36E4" w:rsidRDefault="00FB36E4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62A8E1F8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  <w:p w14:paraId="2444CBB9" w14:textId="440A635C" w:rsidR="00FB36E4" w:rsidRP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правила проведения оценки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фактического воздействия нормативных правовых актов на развитие социально-экономических отношений</w:t>
            </w:r>
          </w:p>
        </w:tc>
        <w:tc>
          <w:tcPr>
            <w:tcW w:w="3106" w:type="dxa"/>
            <w:vAlign w:val="center"/>
          </w:tcPr>
          <w:p w14:paraId="7E48301A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lastRenderedPageBreak/>
              <w:t>Пороговый уровень</w:t>
            </w:r>
          </w:p>
        </w:tc>
      </w:tr>
      <w:tr w:rsidR="00FB36E4" w:rsidRPr="00FB36E4" w14:paraId="142B6F7E" w14:textId="77777777" w:rsidTr="00A16B83">
        <w:tc>
          <w:tcPr>
            <w:tcW w:w="3100" w:type="dxa"/>
            <w:vMerge/>
            <w:vAlign w:val="center"/>
          </w:tcPr>
          <w:p w14:paraId="318A73E7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470CB889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  <w:p w14:paraId="1910A5B4" w14:textId="4E103350" w:rsidR="00F82360" w:rsidRPr="00F82360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</w:tc>
        <w:tc>
          <w:tcPr>
            <w:tcW w:w="3106" w:type="dxa"/>
            <w:vAlign w:val="center"/>
          </w:tcPr>
          <w:p w14:paraId="2EB19CF8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Продвинутый уровень</w:t>
            </w:r>
          </w:p>
          <w:p w14:paraId="6EDFA0DF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</w:tr>
      <w:tr w:rsidR="00FB36E4" w:rsidRPr="00FB36E4" w14:paraId="112BDA61" w14:textId="77777777" w:rsidTr="00A16B83">
        <w:tc>
          <w:tcPr>
            <w:tcW w:w="3100" w:type="dxa"/>
            <w:vMerge/>
            <w:vAlign w:val="center"/>
          </w:tcPr>
          <w:p w14:paraId="6160FE93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10DDF78E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  <w:p w14:paraId="36192147" w14:textId="2E6ECA12" w:rsidR="00FB36E4" w:rsidRPr="0048477E" w:rsidRDefault="00890BBE" w:rsidP="00890BBE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</w:tc>
        <w:tc>
          <w:tcPr>
            <w:tcW w:w="3106" w:type="dxa"/>
            <w:vAlign w:val="center"/>
          </w:tcPr>
          <w:p w14:paraId="7D1E5EE8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Высокий уровень</w:t>
            </w:r>
          </w:p>
        </w:tc>
      </w:tr>
      <w:bookmarkEnd w:id="8"/>
      <w:tr w:rsidR="00FB36E4" w:rsidRPr="00FB36E4" w14:paraId="119FC8CA" w14:textId="77777777" w:rsidTr="00A16B83">
        <w:tc>
          <w:tcPr>
            <w:tcW w:w="3100" w:type="dxa"/>
            <w:vMerge w:val="restart"/>
          </w:tcPr>
          <w:p w14:paraId="5A656486" w14:textId="42905A3D" w:rsidR="00FB36E4" w:rsidRPr="00FB36E4" w:rsidRDefault="007C7BD0" w:rsidP="00924180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ПКН-</w:t>
            </w:r>
            <w:r w:rsidR="00F82360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3144" w:type="dxa"/>
            <w:vAlign w:val="center"/>
          </w:tcPr>
          <w:p w14:paraId="3D9D6F46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формулировки аргументированной правовой позиции по конкретным видам юридической деятельности.</w:t>
            </w:r>
          </w:p>
          <w:p w14:paraId="4A56546D" w14:textId="26558AB6" w:rsidR="00FB36E4" w:rsidRPr="00F82360" w:rsidRDefault="004A2344" w:rsidP="00F82360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формулиров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аргументированн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ые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правов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ые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позиции по конкретным видам юридической деятельности</w:t>
            </w:r>
          </w:p>
        </w:tc>
        <w:tc>
          <w:tcPr>
            <w:tcW w:w="3106" w:type="dxa"/>
            <w:vAlign w:val="center"/>
          </w:tcPr>
          <w:p w14:paraId="6CF1C1AC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Пороговый уровень</w:t>
            </w:r>
          </w:p>
        </w:tc>
      </w:tr>
      <w:tr w:rsidR="00FB36E4" w:rsidRPr="00FB36E4" w14:paraId="3DC5CCFC" w14:textId="77777777" w:rsidTr="00A16B83">
        <w:tc>
          <w:tcPr>
            <w:tcW w:w="3100" w:type="dxa"/>
            <w:vMerge/>
            <w:vAlign w:val="center"/>
          </w:tcPr>
          <w:p w14:paraId="39E6B70A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3AB72123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6239B53E" w14:textId="1E7F1E53" w:rsidR="00FB36E4" w:rsidRPr="00F82360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</w:tc>
        <w:tc>
          <w:tcPr>
            <w:tcW w:w="3106" w:type="dxa"/>
            <w:vAlign w:val="center"/>
          </w:tcPr>
          <w:p w14:paraId="5AEAFBEA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lastRenderedPageBreak/>
              <w:t>Продвинутый уровень</w:t>
            </w:r>
          </w:p>
          <w:p w14:paraId="03CF2B89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</w:tr>
      <w:tr w:rsidR="00FB36E4" w:rsidRPr="00FB36E4" w14:paraId="20EB02E4" w14:textId="77777777" w:rsidTr="00A16B83">
        <w:tc>
          <w:tcPr>
            <w:tcW w:w="3100" w:type="dxa"/>
            <w:vMerge/>
            <w:vAlign w:val="center"/>
          </w:tcPr>
          <w:p w14:paraId="6855AB72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4164C1E5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2BB542F1" w14:textId="516F329A" w:rsidR="00FB36E4" w:rsidRPr="00F82360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</w:tc>
        <w:tc>
          <w:tcPr>
            <w:tcW w:w="3106" w:type="dxa"/>
            <w:vAlign w:val="center"/>
          </w:tcPr>
          <w:p w14:paraId="63D5ECD1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Высокий уровень</w:t>
            </w:r>
          </w:p>
        </w:tc>
      </w:tr>
    </w:tbl>
    <w:p w14:paraId="304349B7" w14:textId="77777777" w:rsidR="00FB36E4" w:rsidRPr="00FB36E4" w:rsidRDefault="00FB36E4" w:rsidP="00FC45BD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FB36E4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Этапы формирования компетенций </w:t>
      </w:r>
    </w:p>
    <w:tbl>
      <w:tblPr>
        <w:tblStyle w:val="a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239"/>
        <w:gridCol w:w="1305"/>
        <w:gridCol w:w="2126"/>
        <w:gridCol w:w="2977"/>
      </w:tblGrid>
      <w:tr w:rsidR="00A16B83" w:rsidRPr="007F0DD2" w14:paraId="221D5316" w14:textId="77777777" w:rsidTr="002369DD">
        <w:tc>
          <w:tcPr>
            <w:tcW w:w="709" w:type="dxa"/>
            <w:vAlign w:val="center"/>
          </w:tcPr>
          <w:p w14:paraId="206FC481" w14:textId="77777777" w:rsidR="00FB36E4" w:rsidRPr="00FB36E4" w:rsidRDefault="00FB36E4" w:rsidP="00A16B83">
            <w:pPr>
              <w:ind w:left="31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№ </w:t>
            </w:r>
          </w:p>
        </w:tc>
        <w:tc>
          <w:tcPr>
            <w:tcW w:w="2239" w:type="dxa"/>
            <w:vAlign w:val="center"/>
          </w:tcPr>
          <w:p w14:paraId="7AD2463A" w14:textId="5CBAA2FA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Тема занятия</w:t>
            </w:r>
          </w:p>
        </w:tc>
        <w:tc>
          <w:tcPr>
            <w:tcW w:w="1305" w:type="dxa"/>
            <w:vAlign w:val="center"/>
          </w:tcPr>
          <w:p w14:paraId="6FDD1634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Код компетенции</w:t>
            </w:r>
          </w:p>
        </w:tc>
        <w:tc>
          <w:tcPr>
            <w:tcW w:w="2126" w:type="dxa"/>
            <w:vAlign w:val="center"/>
          </w:tcPr>
          <w:p w14:paraId="0FA9C1E7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Формы проведения</w:t>
            </w:r>
          </w:p>
        </w:tc>
        <w:tc>
          <w:tcPr>
            <w:tcW w:w="2977" w:type="dxa"/>
            <w:vAlign w:val="center"/>
          </w:tcPr>
          <w:p w14:paraId="7E807BE1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Конкретизация компетенции (знания/умения)</w:t>
            </w:r>
          </w:p>
        </w:tc>
      </w:tr>
      <w:tr w:rsidR="00A16B83" w:rsidRPr="007F0DD2" w14:paraId="0822536B" w14:textId="77777777" w:rsidTr="002369DD">
        <w:tc>
          <w:tcPr>
            <w:tcW w:w="709" w:type="dxa"/>
            <w:vAlign w:val="center"/>
          </w:tcPr>
          <w:p w14:paraId="34E2B532" w14:textId="119695FB" w:rsidR="00FC45BD" w:rsidRPr="007F0DD2" w:rsidRDefault="00A16B83" w:rsidP="00A16B83">
            <w:pPr>
              <w:ind w:left="315"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1</w:t>
            </w:r>
          </w:p>
          <w:p w14:paraId="5A093FA4" w14:textId="7F89524B" w:rsidR="00FC45BD" w:rsidRPr="00FB36E4" w:rsidRDefault="00FC45BD" w:rsidP="00A16B83">
            <w:pPr>
              <w:ind w:left="315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239" w:type="dxa"/>
          </w:tcPr>
          <w:p w14:paraId="2FDB6FD0" w14:textId="1F6D040F" w:rsidR="00FC45BD" w:rsidRPr="00FB36E4" w:rsidRDefault="004A2344" w:rsidP="00E638D4">
            <w:pPr>
              <w:ind w:left="-71"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Тема 1. </w:t>
            </w:r>
            <w:r w:rsidRPr="00902EA6">
              <w:rPr>
                <w:rFonts w:ascii="Times New Roman" w:hAnsi="Times New Roman"/>
                <w:sz w:val="24"/>
                <w:szCs w:val="24"/>
              </w:rPr>
              <w:t>Общие положения о несостоятельности (банкротстве)</w:t>
            </w:r>
          </w:p>
        </w:tc>
        <w:tc>
          <w:tcPr>
            <w:tcW w:w="1305" w:type="dxa"/>
            <w:vAlign w:val="center"/>
          </w:tcPr>
          <w:p w14:paraId="105D545C" w14:textId="0A68F0CF" w:rsidR="00FC45BD" w:rsidRDefault="002369DD" w:rsidP="00FC45B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ПК-</w:t>
            </w:r>
            <w:r w:rsidR="004A234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3</w:t>
            </w:r>
          </w:p>
          <w:p w14:paraId="677A0012" w14:textId="77777777" w:rsidR="00FC45BD" w:rsidRPr="00FB36E4" w:rsidRDefault="00FC45BD" w:rsidP="004439EE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  <w:vAlign w:val="center"/>
          </w:tcPr>
          <w:p w14:paraId="4E61AAA6" w14:textId="77777777" w:rsidR="00FC45BD" w:rsidRPr="00FB36E4" w:rsidRDefault="00FC45BD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Опрос, дискуссия, ситуационные задачи, презентация</w:t>
            </w:r>
          </w:p>
        </w:tc>
        <w:tc>
          <w:tcPr>
            <w:tcW w:w="2977" w:type="dxa"/>
            <w:vAlign w:val="center"/>
          </w:tcPr>
          <w:p w14:paraId="468A0A00" w14:textId="77777777" w:rsidR="004A2344" w:rsidRDefault="004A2344" w:rsidP="004A2344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правила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, связанн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ой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 ведением договорной работы, досудебным урегулированием споров и организацией судебной защиты</w:t>
            </w:r>
          </w:p>
          <w:p w14:paraId="0D8D7DDE" w14:textId="68D73B54" w:rsidR="00FC45BD" w:rsidRPr="004A2344" w:rsidRDefault="004A2344" w:rsidP="004A2344">
            <w:pPr>
              <w:widowControl w:val="0"/>
              <w:shd w:val="clear" w:color="auto" w:fill="FFFFFF"/>
              <w:spacing w:before="180" w:line="259" w:lineRule="auto"/>
              <w:ind w:right="64" w:firstLine="0"/>
              <w:outlineLvl w:val="3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документацию, связанную с ведением договорной работы, досудебным урегулированием споров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lastRenderedPageBreak/>
              <w:t>и организацией судебной защит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</w:p>
        </w:tc>
      </w:tr>
      <w:tr w:rsidR="00A16B83" w:rsidRPr="007F0DD2" w14:paraId="4754948C" w14:textId="77777777" w:rsidTr="002369DD">
        <w:tc>
          <w:tcPr>
            <w:tcW w:w="709" w:type="dxa"/>
            <w:vAlign w:val="center"/>
          </w:tcPr>
          <w:p w14:paraId="27E6D1F7" w14:textId="1B49C967" w:rsidR="00FC45BD" w:rsidRPr="00FB36E4" w:rsidRDefault="00A16B83" w:rsidP="00A16B83">
            <w:pPr>
              <w:ind w:left="315"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lastRenderedPageBreak/>
              <w:t>2</w:t>
            </w:r>
          </w:p>
        </w:tc>
        <w:tc>
          <w:tcPr>
            <w:tcW w:w="2239" w:type="dxa"/>
          </w:tcPr>
          <w:p w14:paraId="5D11BD02" w14:textId="717BCFD1" w:rsidR="00FC45BD" w:rsidRPr="00FB36E4" w:rsidRDefault="004A2344" w:rsidP="00E638D4">
            <w:pPr>
              <w:ind w:left="-71"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Тема 2. </w:t>
            </w:r>
            <w:r w:rsidRPr="00902EA6">
              <w:rPr>
                <w:rFonts w:ascii="Times New Roman" w:hAnsi="Times New Roman"/>
                <w:sz w:val="24"/>
                <w:szCs w:val="24"/>
              </w:rPr>
              <w:t>Разбирательство дел о банкротстве в арбитражном суде</w:t>
            </w:r>
          </w:p>
        </w:tc>
        <w:tc>
          <w:tcPr>
            <w:tcW w:w="1305" w:type="dxa"/>
          </w:tcPr>
          <w:p w14:paraId="52994CCB" w14:textId="43BB560F" w:rsidR="002369DD" w:rsidRDefault="002369DD" w:rsidP="002369D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ПКН-</w:t>
            </w:r>
            <w:r w:rsidR="009A36EB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4</w:t>
            </w:r>
          </w:p>
          <w:p w14:paraId="107F854D" w14:textId="4680B47F" w:rsidR="00FC45BD" w:rsidRPr="00FB36E4" w:rsidRDefault="00FC45BD" w:rsidP="004439EE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14:paraId="07298BC1" w14:textId="77777777" w:rsidR="00FC45BD" w:rsidRPr="00FB36E4" w:rsidRDefault="00FC45BD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Опрос, дискуссия, ситуационные задачи, презентация</w:t>
            </w:r>
          </w:p>
        </w:tc>
        <w:tc>
          <w:tcPr>
            <w:tcW w:w="2977" w:type="dxa"/>
          </w:tcPr>
          <w:p w14:paraId="118233DE" w14:textId="77777777" w:rsidR="004A2344" w:rsidRDefault="004A2344" w:rsidP="004A2344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  <w:p w14:paraId="2886681B" w14:textId="6FD7A8B7" w:rsidR="00FC45BD" w:rsidRPr="004A2344" w:rsidRDefault="004A2344" w:rsidP="004A2344">
            <w:pPr>
              <w:widowControl w:val="0"/>
              <w:shd w:val="clear" w:color="auto" w:fill="FFFFFF"/>
              <w:spacing w:before="180" w:line="259" w:lineRule="auto"/>
              <w:ind w:right="64" w:firstLine="0"/>
              <w:outlineLvl w:val="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</w:tc>
      </w:tr>
      <w:tr w:rsidR="00A16B83" w:rsidRPr="007F0DD2" w14:paraId="4457F52F" w14:textId="77777777" w:rsidTr="002369DD">
        <w:tc>
          <w:tcPr>
            <w:tcW w:w="709" w:type="dxa"/>
            <w:vAlign w:val="center"/>
          </w:tcPr>
          <w:p w14:paraId="05931B79" w14:textId="03610561" w:rsidR="00FC45BD" w:rsidRPr="00FB36E4" w:rsidRDefault="00A16B83" w:rsidP="00A16B83">
            <w:pPr>
              <w:ind w:left="315"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2239" w:type="dxa"/>
          </w:tcPr>
          <w:p w14:paraId="283BB50F" w14:textId="0176AF9F" w:rsidR="00FC45BD" w:rsidRPr="00FB36E4" w:rsidRDefault="004A2344" w:rsidP="00E638D4">
            <w:pPr>
              <w:ind w:left="-71"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Тема 3. </w:t>
            </w:r>
            <w:r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наблюдение</w:t>
            </w:r>
          </w:p>
        </w:tc>
        <w:tc>
          <w:tcPr>
            <w:tcW w:w="1305" w:type="dxa"/>
          </w:tcPr>
          <w:p w14:paraId="420A9461" w14:textId="0EBF3B7F" w:rsidR="002369DD" w:rsidRDefault="002369DD" w:rsidP="002369D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ПКН-</w:t>
            </w:r>
            <w:r w:rsidR="004439EE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5</w:t>
            </w:r>
          </w:p>
          <w:p w14:paraId="18E84BB8" w14:textId="1C53C624" w:rsidR="002369DD" w:rsidRPr="00FB36E4" w:rsidRDefault="002369DD" w:rsidP="004439EE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14:paraId="62E06528" w14:textId="43056BEF" w:rsidR="00FC45BD" w:rsidRPr="00FB36E4" w:rsidRDefault="00FC45BD" w:rsidP="00FC45B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14:paraId="5595A7F1" w14:textId="77777777" w:rsidR="00FC45BD" w:rsidRPr="00FB36E4" w:rsidRDefault="00FC45BD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Опрос, дискуссия, ситуационные задачи, презентация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EB7D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07C24EDC" w14:textId="158BDD06" w:rsidR="00FC45BD" w:rsidRPr="00924180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</w:tc>
      </w:tr>
      <w:tr w:rsidR="00A16B83" w:rsidRPr="007F0DD2" w14:paraId="0EADEA58" w14:textId="77777777" w:rsidTr="002369DD">
        <w:tc>
          <w:tcPr>
            <w:tcW w:w="709" w:type="dxa"/>
            <w:vAlign w:val="center"/>
          </w:tcPr>
          <w:p w14:paraId="7D65ECCE" w14:textId="3C181283" w:rsidR="00FC45BD" w:rsidRPr="00FB36E4" w:rsidRDefault="00A16B83" w:rsidP="00A16B83">
            <w:pPr>
              <w:ind w:left="315"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2239" w:type="dxa"/>
          </w:tcPr>
          <w:p w14:paraId="4A3A87C8" w14:textId="036B16A7" w:rsidR="00FC45BD" w:rsidRPr="00FB36E4" w:rsidRDefault="004A2344" w:rsidP="00E638D4">
            <w:pPr>
              <w:ind w:left="-71"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4.</w:t>
            </w:r>
            <w:r w:rsidRPr="0092433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финансовое оздоровление</w:t>
            </w:r>
          </w:p>
        </w:tc>
        <w:tc>
          <w:tcPr>
            <w:tcW w:w="1305" w:type="dxa"/>
          </w:tcPr>
          <w:p w14:paraId="6AE19F02" w14:textId="77777777" w:rsidR="002369DD" w:rsidRDefault="002369DD" w:rsidP="002369D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ПКН-5</w:t>
            </w:r>
          </w:p>
          <w:p w14:paraId="0C1A1B92" w14:textId="22AD88EB" w:rsidR="00FC45BD" w:rsidRPr="00FB36E4" w:rsidRDefault="00FC45BD" w:rsidP="004439EE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14:paraId="60A06277" w14:textId="77777777" w:rsidR="00FC45BD" w:rsidRPr="00FB36E4" w:rsidRDefault="00FC45BD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Опрос, дискуссия, ситуационные задачи, презентация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F654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68DD590B" w14:textId="64BFBFF7" w:rsidR="00FC45BD" w:rsidRPr="00FB36E4" w:rsidRDefault="004A2344" w:rsidP="004A2344">
            <w:pPr>
              <w:widowControl w:val="0"/>
              <w:ind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</w:tc>
      </w:tr>
      <w:tr w:rsidR="00A16B83" w:rsidRPr="007F0DD2" w14:paraId="0D7DCF11" w14:textId="77777777" w:rsidTr="002369DD">
        <w:tc>
          <w:tcPr>
            <w:tcW w:w="709" w:type="dxa"/>
            <w:vAlign w:val="center"/>
          </w:tcPr>
          <w:p w14:paraId="4103E24C" w14:textId="028AEEE1" w:rsidR="00FC45BD" w:rsidRPr="00FB36E4" w:rsidRDefault="00A16B83" w:rsidP="00A16B83">
            <w:pPr>
              <w:ind w:left="315"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lastRenderedPageBreak/>
              <w:t>5</w:t>
            </w:r>
          </w:p>
        </w:tc>
        <w:tc>
          <w:tcPr>
            <w:tcW w:w="2239" w:type="dxa"/>
          </w:tcPr>
          <w:p w14:paraId="4D0D5D84" w14:textId="5019C090" w:rsidR="00FC45BD" w:rsidRPr="00FB36E4" w:rsidRDefault="00E638D4" w:rsidP="00E638D4">
            <w:pPr>
              <w:ind w:left="-71"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5.</w:t>
            </w:r>
            <w:r w:rsidR="004A234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="004A2344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внешнее управление</w:t>
            </w:r>
          </w:p>
        </w:tc>
        <w:tc>
          <w:tcPr>
            <w:tcW w:w="1305" w:type="dxa"/>
          </w:tcPr>
          <w:p w14:paraId="2C2B4EA3" w14:textId="77777777" w:rsidR="002369DD" w:rsidRDefault="002369DD" w:rsidP="002369D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ПКН-5</w:t>
            </w:r>
          </w:p>
          <w:p w14:paraId="10F29E50" w14:textId="020D664E" w:rsidR="00FC45BD" w:rsidRPr="00FB36E4" w:rsidRDefault="00FC45BD" w:rsidP="004439EE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14:paraId="46B02945" w14:textId="77777777" w:rsidR="00FC45BD" w:rsidRPr="00FB36E4" w:rsidRDefault="00FC45BD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Опрос, дискуссия, ситуационные задачи, презентация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1932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0A7389E5" w14:textId="25696178" w:rsidR="00FC45BD" w:rsidRPr="00924180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</w:tc>
      </w:tr>
    </w:tbl>
    <w:p w14:paraId="581C709D" w14:textId="77777777" w:rsidR="004A2344" w:rsidRDefault="004A2344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1C1082E2" w14:textId="77777777" w:rsidR="004A2344" w:rsidRDefault="004A2344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1EBCB953" w14:textId="77777777" w:rsidR="004A2344" w:rsidRDefault="004A2344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7C477F78" w14:textId="4079E115" w:rsidR="00291D0F" w:rsidRPr="00291D0F" w:rsidRDefault="00BE5C7B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BE5C7B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lastRenderedPageBreak/>
        <w:t>7.1. Типовые контрольные задания или иные материалы, необходимые для оценки индикаторов достижения компетенций, умений и знаний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14:paraId="5DF20E76" w14:textId="77777777" w:rsidR="00291D0F" w:rsidRPr="00291D0F" w:rsidRDefault="00291D0F" w:rsidP="00291D0F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7"/>
        <w:gridCol w:w="6361"/>
      </w:tblGrid>
      <w:tr w:rsidR="00411340" w:rsidRPr="00291D0F" w14:paraId="7B387101" w14:textId="77777777" w:rsidTr="00825467">
        <w:trPr>
          <w:trHeight w:val="247"/>
        </w:trPr>
        <w:tc>
          <w:tcPr>
            <w:tcW w:w="3132" w:type="dxa"/>
            <w:gridSpan w:val="2"/>
          </w:tcPr>
          <w:p w14:paraId="2A21A60D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6361" w:type="dxa"/>
          </w:tcPr>
          <w:p w14:paraId="65655345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Примеры заданий для оценки </w:t>
            </w:r>
            <w:proofErr w:type="spellStart"/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 xml:space="preserve"> компетенций</w:t>
            </w:r>
          </w:p>
        </w:tc>
      </w:tr>
      <w:tr w:rsidR="00411340" w:rsidRPr="00291D0F" w14:paraId="1E106904" w14:textId="77777777" w:rsidTr="003C7898">
        <w:trPr>
          <w:trHeight w:val="741"/>
        </w:trPr>
        <w:tc>
          <w:tcPr>
            <w:tcW w:w="3085" w:type="dxa"/>
          </w:tcPr>
          <w:p w14:paraId="1AFA08DD" w14:textId="3F5F74B0" w:rsidR="00AE3430" w:rsidRDefault="00AE3430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ПК-3</w:t>
            </w:r>
            <w:r w:rsidR="004A234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="004A2344"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Способность к системному аналитическому мышлению, позволяющему адекватно воспринимать и оценивать организационные и правовые риски, </w:t>
            </w:r>
            <w:r w:rsidR="004A2344" w:rsidRPr="00DB63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 w:themeFill="background1"/>
                <w:lang w:bidi="ru-RU"/>
              </w:rPr>
              <w:t>пред</w:t>
            </w:r>
            <w:r w:rsidR="004A2344"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лагать правовые решения, направленные на повышение эффективности функционирования органов государственной власти</w:t>
            </w:r>
          </w:p>
          <w:p w14:paraId="265B4CD7" w14:textId="77777777" w:rsidR="00AE3430" w:rsidRDefault="00AE3430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3521EC92" w14:textId="77777777" w:rsidR="004A2344" w:rsidRDefault="004A2344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7551E6E4" w14:textId="77777777" w:rsidR="004A2344" w:rsidRDefault="004A2344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60DE5A46" w14:textId="77777777" w:rsidR="004A2344" w:rsidRDefault="004A2344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48BB9422" w14:textId="77777777" w:rsidR="004A2344" w:rsidRDefault="004A2344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78AD4F62" w14:textId="4D3A181B" w:rsidR="00411340" w:rsidRDefault="00D17345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ПКН-</w:t>
            </w:r>
            <w:r w:rsidR="00DD368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="00DD368F"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Способность применять нормы права и давать, оценку фактического воздействия на развитие социально- экономических отношений нормативных правовых актов, а также оценивать их последствия</w:t>
            </w:r>
          </w:p>
          <w:p w14:paraId="34976ACA" w14:textId="77777777" w:rsidR="00D17345" w:rsidRDefault="00D17345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1E104D44" w14:textId="77777777" w:rsidR="003C7898" w:rsidRDefault="003C7898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4081E304" w14:textId="77777777" w:rsidR="004973B5" w:rsidRDefault="004973B5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54BBE360" w14:textId="4355754D" w:rsidR="00D17345" w:rsidRDefault="00D17345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ПКН-5</w:t>
            </w:r>
            <w:r w:rsidR="00117D6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="00DD368F"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положительного результата в социально-экономической и финансовой сферах деятельности субъектов права </w:t>
            </w:r>
          </w:p>
          <w:p w14:paraId="3F5425A1" w14:textId="5579A810" w:rsidR="00D17345" w:rsidRPr="00FC45BD" w:rsidRDefault="00D17345" w:rsidP="00117D64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  <w:lang w:eastAsia="ru-RU" w:bidi="ru-RU"/>
              </w:rPr>
            </w:pPr>
          </w:p>
        </w:tc>
        <w:tc>
          <w:tcPr>
            <w:tcW w:w="6408" w:type="dxa"/>
            <w:gridSpan w:val="2"/>
          </w:tcPr>
          <w:p w14:paraId="680C06ED" w14:textId="10875C09" w:rsidR="00411340" w:rsidRPr="003C7898" w:rsidRDefault="00411340" w:rsidP="003C7898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89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79067192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Индивидуальный предприниматель Потапов, признанный банкротом, не дожидаясь</w:t>
            </w:r>
          </w:p>
          <w:p w14:paraId="073FDD03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истечения года с момента такого признания, обратился в орган местной власти с просьбой</w:t>
            </w:r>
          </w:p>
          <w:p w14:paraId="380E7004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вновь открыть дело и зарегистрировать его в качестве индивидуального предпринимателя.</w:t>
            </w:r>
          </w:p>
          <w:p w14:paraId="1CEC1E93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Свою просьбу он аргументировал тем, что он обанкротился не по своей вине: его торговый</w:t>
            </w:r>
          </w:p>
          <w:p w14:paraId="295DAE11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павильон был уничтожен ураганом. Однако он получил отказ.</w:t>
            </w:r>
          </w:p>
          <w:p w14:paraId="09EB92A7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Законно ли решение органа местной власти?</w:t>
            </w:r>
          </w:p>
          <w:p w14:paraId="7BC2656F" w14:textId="4BA8CCE4" w:rsidR="000B3318" w:rsidRDefault="000B3318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</w:p>
          <w:p w14:paraId="0B0BC151" w14:textId="77777777" w:rsidR="004A2344" w:rsidRPr="00117D64" w:rsidRDefault="004A2344" w:rsidP="004A234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D6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77086F63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На заводе шинных изделий назначили внешнего управляющего. Прежний директор был</w:t>
            </w:r>
          </w:p>
          <w:p w14:paraId="19A60D72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отстранен</w:t>
            </w:r>
            <w:proofErr w:type="gramEnd"/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от дел. Однако он каждый день продолжал ходить на работу, занимал свой кабинет</w:t>
            </w:r>
          </w:p>
          <w:p w14:paraId="125E9839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и интересовался делами завода. Однажды на проходной у него отобрали пропуск и на завод</w:t>
            </w:r>
          </w:p>
          <w:p w14:paraId="520272F6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не пустили, сославшись на указание внешнего управляющего.</w:t>
            </w:r>
          </w:p>
          <w:p w14:paraId="4301204F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Законно ли поступили вахтеры завода?</w:t>
            </w:r>
          </w:p>
          <w:p w14:paraId="764148B8" w14:textId="77777777" w:rsidR="004973B5" w:rsidRDefault="004973B5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</w:p>
          <w:p w14:paraId="429A2696" w14:textId="45D2AC18" w:rsidR="004973B5" w:rsidRPr="002E6332" w:rsidRDefault="002E6332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2E6332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Задача</w:t>
            </w:r>
          </w:p>
          <w:p w14:paraId="6FBED6D9" w14:textId="77777777" w:rsidR="002E6332" w:rsidRPr="002E6332" w:rsidRDefault="002E6332" w:rsidP="002E633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По заявлению кредиторов против швейной фабрики было возбуждено производство </w:t>
            </w:r>
            <w:proofErr w:type="gramStart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</w:p>
          <w:p w14:paraId="07453600" w14:textId="77777777" w:rsidR="002E6332" w:rsidRPr="002E6332" w:rsidRDefault="002E6332" w:rsidP="002E633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признанию ее банкротом. Коллектив фабрики просил в качестве арбитражного управляющего</w:t>
            </w:r>
          </w:p>
          <w:p w14:paraId="128E0D11" w14:textId="77777777" w:rsidR="002E6332" w:rsidRPr="002E6332" w:rsidRDefault="002E6332" w:rsidP="002E633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назначить их директора, поскольку он больше всех болеет за ее </w:t>
            </w:r>
            <w:proofErr w:type="gramStart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судьбу</w:t>
            </w:r>
            <w:proofErr w:type="gramEnd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и никто лучше него не знает положения дел на фабрике. Арбитражный суд отказал коллективу фабрики </w:t>
            </w:r>
            <w:proofErr w:type="gramStart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его</w:t>
            </w:r>
            <w:proofErr w:type="gramEnd"/>
          </w:p>
          <w:p w14:paraId="6E98101A" w14:textId="77777777" w:rsidR="002E6332" w:rsidRPr="002E6332" w:rsidRDefault="002E6332" w:rsidP="002E633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просьбе. Законно ли поступил арбитражный суд?</w:t>
            </w:r>
          </w:p>
          <w:p w14:paraId="15FB8FCF" w14:textId="77777777" w:rsidR="004A2344" w:rsidRPr="002E6332" w:rsidRDefault="004A2344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9E194A6" w14:textId="51EED456" w:rsidR="00117D64" w:rsidRPr="003C7898" w:rsidRDefault="00117D64" w:rsidP="004A234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14:paraId="09C39692" w14:textId="6EB71FCB" w:rsidR="00291D0F" w:rsidRDefault="00291D0F" w:rsidP="002E633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  <w:r w:rsidRPr="00291D0F">
        <w:rPr>
          <w:rFonts w:ascii="Times New Roman" w:hAnsi="Times New Roman"/>
          <w:b/>
          <w:i/>
          <w:sz w:val="24"/>
          <w:szCs w:val="24"/>
        </w:rPr>
        <w:t xml:space="preserve">Вопросы к </w:t>
      </w:r>
      <w:r w:rsidR="003C7898">
        <w:rPr>
          <w:rFonts w:ascii="Times New Roman" w:hAnsi="Times New Roman"/>
          <w:b/>
          <w:i/>
          <w:sz w:val="24"/>
          <w:szCs w:val="24"/>
        </w:rPr>
        <w:t>экзамену</w:t>
      </w:r>
    </w:p>
    <w:p w14:paraId="2C66B352" w14:textId="77777777" w:rsidR="003C7898" w:rsidRDefault="003C7898" w:rsidP="00DD36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5E826B2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 Становление и развитие законодательства Российской Федерации о несостоятельности</w:t>
      </w:r>
    </w:p>
    <w:p w14:paraId="4621533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(</w:t>
      </w:r>
      <w:proofErr w:type="gramStart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банкротстве</w:t>
      </w:r>
      <w:proofErr w:type="gramEnd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).</w:t>
      </w:r>
    </w:p>
    <w:p w14:paraId="3FF51B05" w14:textId="67289A3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 Федеральный закон от 26.10.2002 № 127-ФЗ «О несостоятельности (банкротстве)». Общие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положения. Признаки банкротства.</w:t>
      </w:r>
    </w:p>
    <w:p w14:paraId="391A56AC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3 Состав и размер денежных обязательств и обязательных платежей.</w:t>
      </w:r>
    </w:p>
    <w:p w14:paraId="427BE5BE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4 Текущие платежи в процедурах, применяемых в деле о банкротстве.</w:t>
      </w:r>
    </w:p>
    <w:p w14:paraId="20615638" w14:textId="74E90B65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5 Рассмотрение дел о банкротстве. Право на обращение в арбитражный суд. Обязанности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должника по подаче заявления в арбитражный суд.</w:t>
      </w:r>
    </w:p>
    <w:p w14:paraId="09FB7EFE" w14:textId="2B5EA4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lastRenderedPageBreak/>
        <w:t>6 Права кредиторов и уполномоченных органов. Особенности правового статуса кредиторов,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требования которых обеспечены имуществом должника.</w:t>
      </w:r>
    </w:p>
    <w:p w14:paraId="0CB47DA5" w14:textId="480E23B1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7 Собрание кредиторов. Порядок созыва собрания кредиторов. Уведомление о проведении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собрания кредиторов.</w:t>
      </w:r>
    </w:p>
    <w:p w14:paraId="0344E69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8 Участники собрания кредиторов. Порядок принятия решений собранием кредиторов.</w:t>
      </w:r>
    </w:p>
    <w:p w14:paraId="054F7C9D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Заинтересованные лица.</w:t>
      </w:r>
    </w:p>
    <w:p w14:paraId="556C3E45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9 Реестр требований кредиторов. Порядок ведения реестра требований кредиторов.</w:t>
      </w:r>
    </w:p>
    <w:p w14:paraId="349DC67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Разногласия, связанные с ведением реестра требований кредиторов.</w:t>
      </w:r>
    </w:p>
    <w:p w14:paraId="23D43D0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10 Арбитражные управляющие. Требования к арбитражным управляющим.</w:t>
      </w:r>
    </w:p>
    <w:p w14:paraId="2036991A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11 Права, обязанности и ответственность арбитражных управляющих. Вознаграждение</w:t>
      </w:r>
    </w:p>
    <w:p w14:paraId="699C4692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арбитражных управляющих.</w:t>
      </w:r>
    </w:p>
    <w:p w14:paraId="2B4C3DDC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12 Порядок опубликования сведений, предусмотренных Федеральным законом от 26.10.2002</w:t>
      </w:r>
    </w:p>
    <w:p w14:paraId="26EDED33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№ 127-ФЗ «О несостоятельности (банкротстве)». Единый федеральный реестр сведений о</w:t>
      </w:r>
    </w:p>
    <w:p w14:paraId="10B193EC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proofErr w:type="gramStart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банкротстве</w:t>
      </w:r>
      <w:proofErr w:type="gramEnd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. Единый федеральный информационный ресурс.</w:t>
      </w:r>
    </w:p>
    <w:p w14:paraId="078488C6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 xml:space="preserve">13 Компетенция органов исполнительной власти и органов местного самоуправления </w:t>
      </w:r>
      <w:proofErr w:type="gramStart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по</w:t>
      </w:r>
      <w:proofErr w:type="gramEnd"/>
    </w:p>
    <w:p w14:paraId="027FC4B6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вопросам финансового оздоровления и банкротства. Предупреждение банкротства.</w:t>
      </w:r>
    </w:p>
    <w:p w14:paraId="7AAA371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14 Порядок рассмотрения дел о банкротстве.</w:t>
      </w:r>
    </w:p>
    <w:p w14:paraId="14E86986" w14:textId="298349DE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15 Лица, участвующие в деле о банкротстве. Лица, участвующие в арбитражном процессе по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делу о банкротстве. Представительство в деле о банкротстве.</w:t>
      </w:r>
    </w:p>
    <w:p w14:paraId="3D81E7B3" w14:textId="2D4EDB43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16 Заявление должника о признании банкротом и прилагаемые к нему документы. Заявление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конкурсного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кредитора.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Заявление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уполномоченного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органа.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Принятие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заявления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признании должника банкротом.</w:t>
      </w:r>
    </w:p>
    <w:p w14:paraId="3BA2941F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17 Порядок утверждения арбитражного управляющего. Освобождение и отстранение</w:t>
      </w:r>
    </w:p>
    <w:p w14:paraId="671937C9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арбитражного управляющего от исполнения возложенных на него обязанностей.</w:t>
      </w:r>
    </w:p>
    <w:p w14:paraId="7611F8CB" w14:textId="05011DFA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18 Рассмотрение обоснованности заявления о признании должника банкротом. Определение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о введении наблюдения.</w:t>
      </w:r>
    </w:p>
    <w:p w14:paraId="6D548447" w14:textId="522C786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19 Срок рассмотрения дела о банкротстве. Полномочия арбитражного суда по результатам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рассмотрения дела о банкротстве.</w:t>
      </w:r>
    </w:p>
    <w:p w14:paraId="2D5AC85B" w14:textId="075C822C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20 Распределение судебных расходов в деле о банкротстве и расходов на выплату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вознаграждения арбитражным управляющим.</w:t>
      </w:r>
    </w:p>
    <w:p w14:paraId="0EC5055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21 Рассмотрение разногласий, заявлений, ходатайств и жалоб в деле о банкротстве.</w:t>
      </w:r>
    </w:p>
    <w:p w14:paraId="376B33AC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22 Введение наблюдения. Последствия вынесения арбитражным судом определения о</w:t>
      </w:r>
    </w:p>
    <w:p w14:paraId="26AA2F7E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proofErr w:type="gramStart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введении</w:t>
      </w:r>
      <w:proofErr w:type="gramEnd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наблюдения. Срок, на который вводится процедура наблюдения.</w:t>
      </w:r>
    </w:p>
    <w:p w14:paraId="69ECBEBA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 xml:space="preserve">23 Ограничения и обязанности должника. Отстранение руководителя должника </w:t>
      </w:r>
      <w:proofErr w:type="gramStart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от</w:t>
      </w:r>
      <w:proofErr w:type="gramEnd"/>
    </w:p>
    <w:p w14:paraId="3A5DCA20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должности.</w:t>
      </w:r>
    </w:p>
    <w:p w14:paraId="3B1FFE53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24 Временный управляющий. Его права и обязанности.</w:t>
      </w:r>
    </w:p>
    <w:p w14:paraId="556C81AE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25 Установление размера требований кредиторов должника.</w:t>
      </w:r>
    </w:p>
    <w:p w14:paraId="44590BD8" w14:textId="113B1043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26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Формирование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реестра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требований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кредиторов.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Нормативные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правовые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акты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федеральные стандарты, регулирующие формирование реестра кредиторов должника.</w:t>
      </w:r>
    </w:p>
    <w:p w14:paraId="7ABA096D" w14:textId="6D1E0F28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27 Анализ финансового состояния должника. Определение возможности или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невозможности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восстановления платежеспособности должника. Обоснование целесообразности введения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последующей процедуры банкротства в отношении должника.</w:t>
      </w:r>
    </w:p>
    <w:p w14:paraId="276D32C8" w14:textId="7C85280B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28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Выявление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признаков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преднамеренного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фиктивного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банкротства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должника.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Нормативные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правовые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акты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федеральные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стандарты,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регулирующие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проведение</w:t>
      </w:r>
    </w:p>
    <w:p w14:paraId="2341FA1A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финансового анализа и выявление признаков преднамеренного и фиктивного банкротства.</w:t>
      </w:r>
    </w:p>
    <w:p w14:paraId="3ADD5B98" w14:textId="2F56C26C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29 Первое собрание кредиторов. Созыв, компетенция первого собрания. Нормативные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правовые акты и федеральные стандарты, регулирующие порядок проведения собрания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кредиторов. Решение первого собрания кредиторов.</w:t>
      </w:r>
    </w:p>
    <w:p w14:paraId="590F9F93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30 Окончание наблюдения.</w:t>
      </w:r>
    </w:p>
    <w:p w14:paraId="10D488C7" w14:textId="77777777" w:rsidR="002E6332" w:rsidRDefault="002E6332" w:rsidP="00DD36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F741164" w14:textId="77777777" w:rsidR="00291D0F" w:rsidRPr="00291D0F" w:rsidRDefault="00291D0F" w:rsidP="002E6332">
      <w:pPr>
        <w:shd w:val="clear" w:color="auto" w:fill="FFFFFF"/>
        <w:autoSpaceDE w:val="0"/>
        <w:autoSpaceDN w:val="0"/>
        <w:adjustRightInd w:val="0"/>
        <w:ind w:right="-1"/>
        <w:rPr>
          <w:rFonts w:ascii="Times New Roman" w:hAnsi="Times New Roman"/>
          <w:b/>
          <w:i/>
          <w:sz w:val="24"/>
          <w:szCs w:val="24"/>
        </w:rPr>
      </w:pPr>
    </w:p>
    <w:p w14:paraId="50DAE322" w14:textId="4700F9F2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Пример экзаменационного билета</w:t>
      </w:r>
    </w:p>
    <w:p w14:paraId="7848616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BCD5BED" w14:textId="77777777" w:rsidR="00291D0F" w:rsidRPr="009C59F8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C59F8">
        <w:rPr>
          <w:rFonts w:ascii="Times New Roman" w:hAnsi="Times New Roman"/>
          <w:sz w:val="24"/>
          <w:szCs w:val="24"/>
          <w:lang w:eastAsia="ru-RU"/>
        </w:rPr>
        <w:t>Федеральное государственное образовательное учреждение</w:t>
      </w:r>
    </w:p>
    <w:p w14:paraId="6A2DBC35" w14:textId="2C56C68B" w:rsidR="00291D0F" w:rsidRPr="009C59F8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C59F8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14:paraId="779A3C1B" w14:textId="77777777" w:rsidR="00291D0F" w:rsidRPr="009C59F8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C59F8">
        <w:rPr>
          <w:rFonts w:ascii="Times New Roman" w:hAnsi="Times New Roman"/>
          <w:sz w:val="24"/>
          <w:szCs w:val="24"/>
          <w:lang w:eastAsia="ru-RU"/>
        </w:rPr>
        <w:t>«ФИНАНСОВЫЙ УНИВЕРСИТЕТ ПРИ ПРАВИТЕЛЬСТВЕ РОССИЙСКОЙ ФЕДЕРАЦИИ»</w:t>
      </w:r>
    </w:p>
    <w:p w14:paraId="7300C580" w14:textId="77777777" w:rsidR="00291D0F" w:rsidRPr="009C59F8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C59F8">
        <w:rPr>
          <w:rFonts w:ascii="Times New Roman" w:hAnsi="Times New Roman"/>
          <w:sz w:val="24"/>
          <w:szCs w:val="24"/>
          <w:lang w:eastAsia="ru-RU"/>
        </w:rPr>
        <w:t>(Финансовый университет)</w:t>
      </w:r>
    </w:p>
    <w:p w14:paraId="7FA5BCB4" w14:textId="77777777" w:rsidR="00291D0F" w:rsidRPr="009C59F8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7619CA" w14:textId="71C85C28" w:rsidR="00544657" w:rsidRPr="009C59F8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C59F8">
        <w:rPr>
          <w:rFonts w:ascii="Times New Roman" w:hAnsi="Times New Roman"/>
          <w:sz w:val="24"/>
          <w:szCs w:val="24"/>
          <w:lang w:eastAsia="ru-RU"/>
        </w:rPr>
        <w:t>ЭКЗАМЕНАЦИОННЫЙ БИЛЕТ №_____</w:t>
      </w:r>
    </w:p>
    <w:p w14:paraId="52CCF2D6" w14:textId="77777777" w:rsidR="00E94A2D" w:rsidRPr="00E94A2D" w:rsidRDefault="00E94A2D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14:paraId="22B9939F" w14:textId="77777777" w:rsidR="002E6332" w:rsidRDefault="002E6332" w:rsidP="002E6332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2E633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Временный управляющий. Его права и обязанности</w:t>
      </w:r>
      <w:r w:rsidR="00D17345" w:rsidRPr="0048477E">
        <w:rPr>
          <w:rFonts w:ascii="Times New Roman" w:hAnsi="Times New Roman"/>
          <w:sz w:val="24"/>
          <w:szCs w:val="24"/>
        </w:rPr>
        <w:t>.</w:t>
      </w:r>
      <w:r w:rsidR="00291D0F" w:rsidRPr="0048477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FF06A5C" w14:textId="5E4B3C8F" w:rsidR="0048477E" w:rsidRPr="002E6332" w:rsidRDefault="002E6332" w:rsidP="002E6332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Компетенция органов исполнительной власти и органов местного самоуправления по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вопросам финансового оздоровления и банкротства. Предупреждение банкротства</w:t>
      </w:r>
      <w:r w:rsidR="0048477E" w:rsidRPr="002E6332">
        <w:rPr>
          <w:rFonts w:ascii="Times New Roman" w:hAnsi="Times New Roman"/>
          <w:sz w:val="24"/>
          <w:szCs w:val="24"/>
        </w:rPr>
        <w:t>.</w:t>
      </w:r>
    </w:p>
    <w:p w14:paraId="7F3C0876" w14:textId="5BB6FB58" w:rsidR="002E6332" w:rsidRPr="002E6332" w:rsidRDefault="002E6332" w:rsidP="002E6332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Индивидуальный предприниматель Потапов, признанный банкротом, не дожидаясь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истечения года с момента такого признания, обратился в орган местной власти с просьбой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вновь открыть дело и зарегистрировать его в качестве индивидуального предпринимателя.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Свою просьбу 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н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аргументировал тем, что он обанкротился не по своей вине: его торговый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павильон был уничтожен ураганом. Однако он получил отказ.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Законно ли решение органа местной власти?</w:t>
      </w:r>
    </w:p>
    <w:p w14:paraId="39DBE4C4" w14:textId="52A0808E" w:rsidR="002E6332" w:rsidRPr="002E6332" w:rsidRDefault="002E6332" w:rsidP="002E6332">
      <w:pPr>
        <w:autoSpaceDE w:val="0"/>
        <w:autoSpaceDN w:val="0"/>
        <w:adjustRightInd w:val="0"/>
        <w:ind w:left="709" w:right="283" w:firstLine="0"/>
        <w:rPr>
          <w:rFonts w:ascii="Times New Roman" w:hAnsi="Times New Roman"/>
          <w:sz w:val="24"/>
          <w:szCs w:val="24"/>
          <w:lang w:eastAsia="ru-RU"/>
        </w:rPr>
      </w:pPr>
    </w:p>
    <w:p w14:paraId="4F521B7C" w14:textId="68EB16FF" w:rsidR="00E94A2D" w:rsidRDefault="00E94A2D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672AFCA0" w14:textId="5E373178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Подготовил: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="00E94A2D">
        <w:rPr>
          <w:rFonts w:ascii="Times New Roman" w:hAnsi="Times New Roman"/>
          <w:sz w:val="24"/>
          <w:szCs w:val="24"/>
          <w:lang w:eastAsia="ru-RU"/>
        </w:rPr>
        <w:t>В.В. Денисович</w:t>
      </w:r>
    </w:p>
    <w:p w14:paraId="47692F30" w14:textId="77777777" w:rsidR="00D17345" w:rsidRDefault="00D17345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772A7145" w14:textId="6379817B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Утверждаю:</w:t>
      </w:r>
    </w:p>
    <w:p w14:paraId="46D72CFA" w14:textId="77777777" w:rsidR="00E94A2D" w:rsidRDefault="00E94A2D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32485A87" w14:textId="3B0BB782" w:rsid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Заведующий кафедрой </w:t>
      </w:r>
    </w:p>
    <w:p w14:paraId="368C4CFB" w14:textId="77777777" w:rsidR="00D17345" w:rsidRPr="00291D0F" w:rsidRDefault="00D17345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76CC9307" w14:textId="77777777" w:rsidR="00A94119" w:rsidRPr="00544657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«Социально-гуманитарные </w:t>
      </w:r>
    </w:p>
    <w:p w14:paraId="1CC5CDA1" w14:textId="17247C94" w:rsidR="00291D0F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и </w:t>
      </w:r>
      <w:proofErr w:type="gramStart"/>
      <w:r w:rsidRPr="00544657">
        <w:rPr>
          <w:rFonts w:ascii="Times New Roman" w:hAnsi="Times New Roman"/>
          <w:sz w:val="24"/>
          <w:szCs w:val="24"/>
          <w:lang w:eastAsia="ru-RU"/>
        </w:rPr>
        <w:t>естественно-научные</w:t>
      </w:r>
      <w:proofErr w:type="gramEnd"/>
      <w:r w:rsidRPr="00544657">
        <w:rPr>
          <w:rFonts w:ascii="Times New Roman" w:hAnsi="Times New Roman"/>
          <w:sz w:val="24"/>
          <w:szCs w:val="24"/>
          <w:lang w:eastAsia="ru-RU"/>
        </w:rPr>
        <w:t xml:space="preserve"> дисциплины»</w:t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="00E94A2D">
        <w:rPr>
          <w:rFonts w:ascii="Times New Roman" w:hAnsi="Times New Roman"/>
          <w:sz w:val="24"/>
          <w:szCs w:val="24"/>
          <w:lang w:eastAsia="ru-RU"/>
        </w:rPr>
        <w:t xml:space="preserve">О.В. </w:t>
      </w:r>
      <w:proofErr w:type="spellStart"/>
      <w:r w:rsidR="00E94A2D">
        <w:rPr>
          <w:rFonts w:ascii="Times New Roman" w:hAnsi="Times New Roman"/>
          <w:sz w:val="24"/>
          <w:szCs w:val="24"/>
          <w:lang w:eastAsia="ru-RU"/>
        </w:rPr>
        <w:t>Перевозова</w:t>
      </w:r>
      <w:proofErr w:type="spellEnd"/>
    </w:p>
    <w:p w14:paraId="20AF2FF7" w14:textId="77777777" w:rsidR="00E94A2D" w:rsidRDefault="00E94A2D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10DFC93" w14:textId="77777777" w:rsidR="00E94A2D" w:rsidRDefault="00E94A2D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198FEA38" w14:textId="7BCFE195" w:rsidR="00291D0F" w:rsidRPr="00291D0F" w:rsidRDefault="00291D0F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41192AD4" w14:textId="77777777" w:rsidR="00291D0F" w:rsidRPr="00291D0F" w:rsidRDefault="00291D0F" w:rsidP="00291D0F">
      <w:pPr>
        <w:widowControl w:val="0"/>
        <w:tabs>
          <w:tab w:val="left" w:pos="426"/>
        </w:tabs>
        <w:autoSpaceDE w:val="0"/>
        <w:autoSpaceDN w:val="0"/>
        <w:spacing w:before="2"/>
        <w:ind w:firstLine="0"/>
        <w:jc w:val="left"/>
        <w:outlineLvl w:val="1"/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  <w:t>Основная литература</w:t>
      </w:r>
    </w:p>
    <w:p w14:paraId="54D1BA55" w14:textId="77777777" w:rsidR="003C7898" w:rsidRDefault="003C7898" w:rsidP="006341E4">
      <w:pPr>
        <w:widowControl w:val="0"/>
        <w:tabs>
          <w:tab w:val="left" w:pos="426"/>
        </w:tabs>
        <w:autoSpaceDE w:val="0"/>
        <w:autoSpaceDN w:val="0"/>
        <w:ind w:firstLine="709"/>
      </w:pPr>
    </w:p>
    <w:p w14:paraId="54DD11DF" w14:textId="58D6FF24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Несостоятельность (банкротство): Учебный курс. В 2 т. / Под ред.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д.ю.н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.,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проф. С.А. Карелиной. Т. 1 - М.: Статут, 20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>23.</w:t>
      </w:r>
    </w:p>
    <w:p w14:paraId="4DAD1CEE" w14:textId="2956A586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Правовое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регулирование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несостоятельности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(банкротства):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учебник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практикум / ред. Юлова Е.С. – М.: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Юрайт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, 2016 - 413 с.</w:t>
      </w:r>
    </w:p>
    <w:p w14:paraId="696324DC" w14:textId="07C96165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Пирогова, Е. С. Правовое регулирование несостоятельности (банкротства)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учебник для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бакалавриата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и магистратуры / Е. С. Пирогова, А. Я. Курбатов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а.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Москва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: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Издательство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Юрайт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, 2019 — 291 с. — (Бакалавр и магистр.</w:t>
      </w:r>
      <w:proofErr w:type="gramEnd"/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Академический курс).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— ISBN 978-5-534-00412-0. — Текст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: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электронный // ЭБС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Юрайт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[сайт]. — URL: https://biblio-online.ru/bcode/432811.</w:t>
      </w:r>
    </w:p>
    <w:p w14:paraId="28A752EE" w14:textId="77777777" w:rsidR="0092433F" w:rsidRPr="0092433F" w:rsidRDefault="0092433F" w:rsidP="006341E4">
      <w:pPr>
        <w:widowControl w:val="0"/>
        <w:tabs>
          <w:tab w:val="left" w:pos="426"/>
        </w:tabs>
        <w:autoSpaceDE w:val="0"/>
        <w:autoSpaceDN w:val="0"/>
        <w:ind w:firstLine="709"/>
        <w:rPr>
          <w:rFonts w:ascii="Times New Roman" w:eastAsia="Calibri" w:hAnsi="Times New Roman"/>
          <w:sz w:val="24"/>
          <w:szCs w:val="24"/>
        </w:rPr>
      </w:pPr>
    </w:p>
    <w:p w14:paraId="6E030BC7" w14:textId="77777777" w:rsidR="002E6332" w:rsidRDefault="002E6332" w:rsidP="00291D0F">
      <w:pPr>
        <w:tabs>
          <w:tab w:val="left" w:pos="426"/>
          <w:tab w:val="left" w:pos="1226"/>
          <w:tab w:val="left" w:pos="1227"/>
        </w:tabs>
        <w:ind w:firstLine="0"/>
        <w:contextualSpacing/>
        <w:rPr>
          <w:rFonts w:ascii="Times New Roman" w:eastAsia="Calibri" w:hAnsi="Times New Roman"/>
          <w:b/>
          <w:i/>
          <w:sz w:val="24"/>
          <w:szCs w:val="24"/>
        </w:rPr>
      </w:pPr>
    </w:p>
    <w:p w14:paraId="2BE4DFB9" w14:textId="1DDE2375" w:rsidR="00291D0F" w:rsidRPr="00291D0F" w:rsidRDefault="00291D0F" w:rsidP="00291D0F">
      <w:pPr>
        <w:tabs>
          <w:tab w:val="left" w:pos="426"/>
          <w:tab w:val="left" w:pos="1226"/>
          <w:tab w:val="left" w:pos="1227"/>
        </w:tabs>
        <w:ind w:firstLine="0"/>
        <w:contextualSpacing/>
        <w:rPr>
          <w:rFonts w:ascii="Times New Roman" w:eastAsia="Calibri" w:hAnsi="Times New Roman"/>
          <w:b/>
          <w:i/>
          <w:sz w:val="24"/>
          <w:szCs w:val="24"/>
        </w:rPr>
      </w:pPr>
      <w:r w:rsidRPr="00291D0F">
        <w:rPr>
          <w:rFonts w:ascii="Times New Roman" w:eastAsia="Calibri" w:hAnsi="Times New Roman"/>
          <w:b/>
          <w:i/>
          <w:sz w:val="24"/>
          <w:szCs w:val="24"/>
        </w:rPr>
        <w:lastRenderedPageBreak/>
        <w:t>Дополнительная</w:t>
      </w:r>
      <w:r w:rsidRPr="00291D0F">
        <w:rPr>
          <w:rFonts w:ascii="Times New Roman" w:eastAsia="Calibri" w:hAnsi="Times New Roman"/>
          <w:b/>
          <w:i/>
          <w:spacing w:val="-2"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b/>
          <w:i/>
          <w:sz w:val="24"/>
          <w:szCs w:val="24"/>
        </w:rPr>
        <w:t>литература:</w:t>
      </w:r>
    </w:p>
    <w:p w14:paraId="5BB541EA" w14:textId="77777777" w:rsidR="00A1148F" w:rsidRDefault="00A1148F" w:rsidP="00A1148F">
      <w:pPr>
        <w:widowControl w:val="0"/>
        <w:tabs>
          <w:tab w:val="left" w:pos="0"/>
          <w:tab w:val="left" w:pos="426"/>
        </w:tabs>
        <w:autoSpaceDE w:val="0"/>
        <w:autoSpaceDN w:val="0"/>
        <w:ind w:left="518" w:firstLine="0"/>
        <w:jc w:val="left"/>
        <w:rPr>
          <w:rFonts w:ascii="Times New Roman" w:eastAsia="Calibri" w:hAnsi="Times New Roman"/>
          <w:sz w:val="24"/>
          <w:szCs w:val="24"/>
        </w:rPr>
      </w:pPr>
    </w:p>
    <w:p w14:paraId="704D1602" w14:textId="56FDF362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Ефимов О.Н. Банкротство и антикризисное управление [Электронный ресурс]: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электронное учебное пособие/ Ефимов О.Н.— Электрон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т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екстовые данные.—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Саратов: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Вузовское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образование,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2016.—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372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c.—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Режим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доступа: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http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://</w:t>
      </w:r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www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iprbookshop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ru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/50615.</w:t>
      </w:r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html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.— ЭБС «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IPRbooks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».</w:t>
      </w:r>
    </w:p>
    <w:p w14:paraId="3AF6F868" w14:textId="6F148FB1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Предпринимательское право [Электронный ресурс]: учебник для студентов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вузов, обучающихся по направлению подготовки 030900 «Юриспруденция»/ Н.Д.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Эриашвили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[и др.].— Электрон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т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екстовые данные.— М.: ЮНИТИ-ДАНА, 2015.—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415 c.— Режим доступа: http://www.iprbookshop.ru/59302.html.— ЭБС «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IPRbooks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»</w:t>
      </w:r>
    </w:p>
    <w:p w14:paraId="21F35C8D" w14:textId="574FD0BD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Балдин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К.В. Банкротство предприятия: анализ, учет и прогнозирование: учеб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особие / К.В.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Балдин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, В.В. Белугина, С.Н.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Галдицкая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, И.И.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Передеряев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.- 2-е изд.-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М.: Дашков и К, 2008.- 375 с.</w:t>
      </w:r>
    </w:p>
    <w:p w14:paraId="743C1570" w14:textId="41FF3357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Беляева О. Новые правила проведения торгов в ходе банкротства // Хозяйство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и право. 2009 № 8 С. 101</w:t>
      </w:r>
    </w:p>
    <w:p w14:paraId="18683455" w14:textId="53EC363C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Гаврилова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А.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Недействительность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сделок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при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банкротстве.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Риски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приобретения активов // Хозяйство и право. 2009 № 1 С. 88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</w:p>
    <w:p w14:paraId="1CC0630E" w14:textId="77777777" w:rsidR="0092433F" w:rsidRPr="00291D0F" w:rsidRDefault="0092433F" w:rsidP="00A1148F">
      <w:pPr>
        <w:widowControl w:val="0"/>
        <w:tabs>
          <w:tab w:val="left" w:pos="0"/>
          <w:tab w:val="left" w:pos="426"/>
        </w:tabs>
        <w:autoSpaceDE w:val="0"/>
        <w:autoSpaceDN w:val="0"/>
        <w:ind w:left="518" w:firstLine="0"/>
        <w:jc w:val="left"/>
        <w:rPr>
          <w:rFonts w:ascii="Times New Roman" w:eastAsia="Calibri" w:hAnsi="Times New Roman"/>
          <w:sz w:val="24"/>
          <w:szCs w:val="24"/>
        </w:rPr>
      </w:pPr>
    </w:p>
    <w:p w14:paraId="2C36B64F" w14:textId="77777777" w:rsidR="00544657" w:rsidRPr="00544657" w:rsidRDefault="00544657" w:rsidP="00544657">
      <w:pPr>
        <w:keepNext/>
        <w:tabs>
          <w:tab w:val="left" w:pos="708"/>
          <w:tab w:val="num" w:pos="1512"/>
        </w:tabs>
        <w:ind w:firstLine="0"/>
        <w:outlineLvl w:val="0"/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</w:pPr>
      <w:r w:rsidRPr="00544657"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  <w:t xml:space="preserve">9. Перечень ресурсов информационно-телекоммуникационной сети «Интернет», необходимых для освоения дисциплины </w:t>
      </w:r>
    </w:p>
    <w:p w14:paraId="48311C3C" w14:textId="77777777" w:rsidR="00544657" w:rsidRDefault="00544657" w:rsidP="00544657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left="720" w:firstLine="0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9D29DF7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Электронная библиотека Финансового университета (ЭБ) </w:t>
      </w:r>
      <w:hyperlink r:id="rId10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http://elib.fa.ru/</w:t>
        </w:r>
      </w:hyperlink>
    </w:p>
    <w:p w14:paraId="0002F988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BOOK.RU </w:t>
      </w:r>
      <w:hyperlink r:id="rId11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http://www.book.ru</w:t>
        </w:r>
      </w:hyperlink>
    </w:p>
    <w:p w14:paraId="0D2B7FFF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ОНЛАЙН» </w:t>
      </w:r>
      <w:hyperlink r:id="rId12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58DA05D8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</w:t>
      </w:r>
      <w:proofErr w:type="spellStart"/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Znanium</w:t>
      </w:r>
      <w:proofErr w:type="spellEnd"/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3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http://www.znanium.com</w:t>
        </w:r>
      </w:hyperlink>
    </w:p>
    <w:p w14:paraId="3F1F1D96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издательства «ЮРАЙТ» </w:t>
      </w:r>
      <w:hyperlink r:id="rId14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-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online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7BED65D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Деловая онлайн-библиотека </w:t>
      </w:r>
      <w:proofErr w:type="spellStart"/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Alpina</w:t>
      </w:r>
      <w:proofErr w:type="spellEnd"/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Digital</w:t>
      </w: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5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lib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alpinadigital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5F328394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Научная электронная библиотека </w:t>
      </w:r>
      <w:proofErr w:type="spellStart"/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eLibrary</w:t>
      </w:r>
      <w:proofErr w:type="spellEnd"/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6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elibrary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FEE9DC8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Портал корпоративного управления. Раздел «Информационные технологии» - </w:t>
      </w:r>
      <w:hyperlink r:id="rId17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www.iteam.ru/publications/it/</w:t>
        </w:r>
      </w:hyperlink>
    </w:p>
    <w:p w14:paraId="7027D367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Справка по сервисам </w:t>
      </w:r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Google</w:t>
      </w: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8" w:anchor="topic=1360904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support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google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com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docs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?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hl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&amp;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p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about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_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forms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#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topic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=1360904</w:t>
        </w:r>
      </w:hyperlink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2E5F6C7" w14:textId="77777777" w:rsidR="009C59F8" w:rsidRPr="009C59F8" w:rsidRDefault="009C59F8" w:rsidP="009C59F8">
      <w:pPr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Блог о визуализации данных и информационном дизайне -http://www.vmethods.ru </w:t>
      </w:r>
    </w:p>
    <w:p w14:paraId="2C87AA34" w14:textId="7FA4C46C" w:rsidR="009C59F8" w:rsidRPr="009C59F8" w:rsidRDefault="009C59F8" w:rsidP="009C59F8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http://</w:t>
      </w:r>
      <w:hyperlink r:id="rId19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www.microsoftproject.ru</w:t>
        </w:r>
      </w:hyperlink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- </w:t>
      </w: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>Портал</w:t>
      </w:r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MicrosoftProject.ru </w:t>
      </w:r>
    </w:p>
    <w:p w14:paraId="72389CF4" w14:textId="77777777" w:rsidR="009C59F8" w:rsidRPr="00E07015" w:rsidRDefault="009C59F8" w:rsidP="00544657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left="720" w:firstLine="0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14:paraId="1F14FD45" w14:textId="123EF33B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9" w:name="_Toc27585865"/>
      <w:bookmarkStart w:id="10" w:name="_Toc56884160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10. Методические указания для </w:t>
      </w:r>
      <w:proofErr w:type="gramStart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обучающихся</w:t>
      </w:r>
      <w:proofErr w:type="gramEnd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 по освоению дисциплины</w:t>
      </w:r>
      <w:bookmarkEnd w:id="9"/>
      <w:bookmarkEnd w:id="10"/>
    </w:p>
    <w:p w14:paraId="15170E2E" w14:textId="77777777" w:rsidR="00E94A2D" w:rsidRDefault="00E94A2D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bookmarkStart w:id="11" w:name="_Toc507533541"/>
    </w:p>
    <w:p w14:paraId="034500E2" w14:textId="6749CBA9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Для успешного освоения курса предлагается перечень основной и дополнительной учебной литературы.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Консультант-Плюс» др.</w:t>
      </w:r>
    </w:p>
    <w:p w14:paraId="093F9627" w14:textId="77777777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6770048D" w14:textId="77777777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proofErr w:type="gramStart"/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 </w:t>
      </w:r>
      <w:proofErr w:type="gramEnd"/>
    </w:p>
    <w:p w14:paraId="4F6B7067" w14:textId="77777777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lastRenderedPageBreak/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67C3EC24" w14:textId="77777777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преподавателем.</w:t>
      </w:r>
    </w:p>
    <w:p w14:paraId="4744A0EE" w14:textId="77777777" w:rsidR="004973B5" w:rsidRDefault="004973B5" w:rsidP="00E94A2D">
      <w:pPr>
        <w:widowControl w:val="0"/>
        <w:ind w:firstLine="709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12" w:name="_Toc51964377"/>
      <w:bookmarkEnd w:id="11"/>
    </w:p>
    <w:p w14:paraId="5DD498D4" w14:textId="0E57542B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2"/>
    </w:p>
    <w:p w14:paraId="3FF7D668" w14:textId="77777777" w:rsidR="00544657" w:rsidRPr="00544657" w:rsidRDefault="00544657" w:rsidP="00E94A2D">
      <w:pPr>
        <w:widowControl w:val="0"/>
        <w:adjustRightInd w:val="0"/>
        <w:ind w:firstLine="709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11.1. </w:t>
      </w: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Комплект лицензионного программного обеспечения</w:t>
      </w:r>
    </w:p>
    <w:p w14:paraId="21E92202" w14:textId="77777777" w:rsidR="00544657" w:rsidRPr="00544657" w:rsidRDefault="00544657" w:rsidP="00E94A2D">
      <w:pPr>
        <w:widowControl w:val="0"/>
        <w:adjustRightInd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1) Операционная система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Astra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Linux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Common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Edition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10,</w:t>
      </w:r>
    </w:p>
    <w:p w14:paraId="07CA727C" w14:textId="77777777" w:rsidR="00544657" w:rsidRPr="00A13FC8" w:rsidRDefault="00544657" w:rsidP="00E94A2D">
      <w:pPr>
        <w:widowControl w:val="0"/>
        <w:adjustRightInd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2) Офисный пакт </w:t>
      </w:r>
      <w:proofErr w:type="spellStart"/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LibreOffice</w:t>
      </w:r>
      <w:proofErr w:type="spellEnd"/>
    </w:p>
    <w:p w14:paraId="6E96A6DF" w14:textId="77777777" w:rsidR="009A0FE1" w:rsidRPr="00544657" w:rsidRDefault="009A0FE1" w:rsidP="00E94A2D">
      <w:pPr>
        <w:widowControl w:val="0"/>
        <w:adjustRightInd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7C96A4A8" w14:textId="77777777" w:rsidR="00544657" w:rsidRPr="00544657" w:rsidRDefault="00544657" w:rsidP="00E94A2D">
      <w:pPr>
        <w:widowControl w:val="0"/>
        <w:adjustRightInd w:val="0"/>
        <w:ind w:firstLine="709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11.2. Современные профессиональные базы данных и информационные справочные системы</w:t>
      </w:r>
    </w:p>
    <w:p w14:paraId="3A37C847" w14:textId="77777777" w:rsidR="00544657" w:rsidRPr="00544657" w:rsidRDefault="00544657" w:rsidP="00E94A2D">
      <w:pPr>
        <w:widowControl w:val="0"/>
        <w:adjustRightInd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1) Информационно-правовая система «Консультант Плюс»</w:t>
      </w:r>
    </w:p>
    <w:p w14:paraId="090B2064" w14:textId="77777777" w:rsidR="00544657" w:rsidRDefault="00544657" w:rsidP="00E94A2D">
      <w:pPr>
        <w:widowControl w:val="0"/>
        <w:adjustRightInd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2) Информационно-образовательный портал </w:t>
      </w:r>
      <w:proofErr w:type="spellStart"/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Финуниверситета</w:t>
      </w:r>
      <w:proofErr w:type="spellEnd"/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 и др.</w:t>
      </w:r>
    </w:p>
    <w:p w14:paraId="428B28AE" w14:textId="77777777" w:rsidR="009A0FE1" w:rsidRPr="00544657" w:rsidRDefault="009A0FE1" w:rsidP="00E94A2D">
      <w:pPr>
        <w:widowControl w:val="0"/>
        <w:adjustRightInd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0AE65294" w14:textId="77777777" w:rsidR="00544657" w:rsidRPr="00544657" w:rsidRDefault="00544657" w:rsidP="00E94A2D">
      <w:pPr>
        <w:widowControl w:val="0"/>
        <w:adjustRightInd w:val="0"/>
        <w:ind w:firstLine="709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11.3. Сертифицированные программные и аппаратные средства защиты информации</w:t>
      </w:r>
    </w:p>
    <w:p w14:paraId="40FABEB9" w14:textId="77777777" w:rsidR="00544657" w:rsidRDefault="00544657" w:rsidP="00E94A2D">
      <w:pPr>
        <w:widowControl w:val="0"/>
        <w:adjustRightInd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- указанные средства не используются</w:t>
      </w:r>
    </w:p>
    <w:p w14:paraId="135C2333" w14:textId="77777777" w:rsidR="009A0FE1" w:rsidRPr="00544657" w:rsidRDefault="009A0FE1" w:rsidP="00E94A2D">
      <w:pPr>
        <w:widowControl w:val="0"/>
        <w:adjustRightInd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6E739991" w14:textId="77777777" w:rsidR="00544657" w:rsidRPr="00544657" w:rsidRDefault="00544657" w:rsidP="00E94A2D">
      <w:pPr>
        <w:widowControl w:val="0"/>
        <w:ind w:firstLine="709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bookmarkStart w:id="13" w:name="_Toc51964378"/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12. Описание материальной базы, необходимой для осуществления образовательного процесса по дисциплине</w:t>
      </w:r>
      <w:bookmarkEnd w:id="13"/>
    </w:p>
    <w:p w14:paraId="63D75220" w14:textId="3A1BB90C" w:rsidR="00544657" w:rsidRPr="00544657" w:rsidRDefault="00544657" w:rsidP="00E94A2D">
      <w:pPr>
        <w:widowControl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Для осуществления образовательного процесса по дисциплине используется аудитория, оснащенная </w:t>
      </w:r>
      <w:proofErr w:type="spellStart"/>
      <w:r w:rsidR="005E5F68" w:rsidRPr="00544657">
        <w:rPr>
          <w:rFonts w:ascii="Times New Roman" w:eastAsia="Calibri" w:hAnsi="Times New Roman"/>
          <w:sz w:val="24"/>
          <w:szCs w:val="24"/>
          <w:lang w:eastAsia="ru-RU" w:bidi="ru-RU"/>
        </w:rPr>
        <w:t>м</w:t>
      </w:r>
      <w:r w:rsidR="005E5F68"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ультимедиапроектором</w:t>
      </w:r>
      <w:proofErr w:type="spellEnd"/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, экраном с электроприводом, комплект аудио колонок для воспроизведения аудио файлов, компьютером преподавателя, </w:t>
      </w: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компьютерный класс с доступом в Интернет.</w:t>
      </w:r>
    </w:p>
    <w:p w14:paraId="3066575D" w14:textId="77777777" w:rsidR="00291D0F" w:rsidRPr="00544657" w:rsidRDefault="00291D0F" w:rsidP="00E94A2D">
      <w:pPr>
        <w:widowControl w:val="0"/>
        <w:tabs>
          <w:tab w:val="left" w:pos="709"/>
        </w:tabs>
        <w:ind w:firstLine="709"/>
        <w:rPr>
          <w:sz w:val="24"/>
          <w:szCs w:val="24"/>
        </w:rPr>
      </w:pPr>
    </w:p>
    <w:sectPr w:rsidR="00291D0F" w:rsidRPr="00544657" w:rsidSect="00203E70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2615B" w14:textId="77777777" w:rsidR="001D6BEF" w:rsidRDefault="001D6BEF" w:rsidP="00291D0F">
      <w:r>
        <w:separator/>
      </w:r>
    </w:p>
  </w:endnote>
  <w:endnote w:type="continuationSeparator" w:id="0">
    <w:p w14:paraId="7C5AAF05" w14:textId="77777777" w:rsidR="001D6BEF" w:rsidRDefault="001D6BEF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306979"/>
      <w:docPartObj>
        <w:docPartGallery w:val="Page Numbers (Bottom of Page)"/>
        <w:docPartUnique/>
      </w:docPartObj>
    </w:sdtPr>
    <w:sdtEndPr/>
    <w:sdtContent>
      <w:p w14:paraId="40403493" w14:textId="2C27FD40" w:rsidR="00585DAC" w:rsidRDefault="00585D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897" w:rsidRPr="00666897">
          <w:rPr>
            <w:noProof/>
            <w:lang w:val="ru-RU"/>
          </w:rPr>
          <w:t>8</w:t>
        </w:r>
        <w:r>
          <w:fldChar w:fldCharType="end"/>
        </w:r>
      </w:p>
    </w:sdtContent>
  </w:sdt>
  <w:p w14:paraId="51B12848" w14:textId="77777777" w:rsidR="00585DAC" w:rsidRDefault="00585D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D5970" w14:textId="77777777" w:rsidR="001D6BEF" w:rsidRDefault="001D6BEF" w:rsidP="00291D0F">
      <w:r>
        <w:separator/>
      </w:r>
    </w:p>
  </w:footnote>
  <w:footnote w:type="continuationSeparator" w:id="0">
    <w:p w14:paraId="19D02A4E" w14:textId="77777777" w:rsidR="001D6BEF" w:rsidRDefault="001D6BEF" w:rsidP="00291D0F">
      <w:r>
        <w:continuationSeparator/>
      </w:r>
    </w:p>
  </w:footnote>
  <w:footnote w:id="1">
    <w:p w14:paraId="51D90E92" w14:textId="77777777" w:rsidR="00291D0F" w:rsidRDefault="00291D0F" w:rsidP="00291D0F">
      <w:pPr>
        <w:pStyle w:val="footnotedescription"/>
      </w:pPr>
      <w:r>
        <w:rPr>
          <w:rStyle w:val="footnotemark"/>
        </w:rPr>
        <w:footnoteRef/>
      </w:r>
      <w:r>
        <w:t xml:space="preserve"> Заполняется при реализации актуализированных ОС </w:t>
      </w:r>
      <w:proofErr w:type="gramStart"/>
      <w:r>
        <w:t>ВО</w:t>
      </w:r>
      <w:proofErr w:type="gramEnd"/>
      <w:r>
        <w:t xml:space="preserve"> ФУ и ФГОС ВО3++ </w:t>
      </w:r>
    </w:p>
  </w:footnote>
  <w:footnote w:id="2">
    <w:p w14:paraId="0F10DA79" w14:textId="77777777" w:rsidR="00291D0F" w:rsidRDefault="00291D0F" w:rsidP="00291D0F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Владения формулируются только при реализации ОС ВО ФУ первого поколения и ФГОС ВО 3+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1B8"/>
    <w:multiLevelType w:val="hybridMultilevel"/>
    <w:tmpl w:val="D28E4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75396"/>
    <w:multiLevelType w:val="hybridMultilevel"/>
    <w:tmpl w:val="620E1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D486E"/>
    <w:multiLevelType w:val="hybridMultilevel"/>
    <w:tmpl w:val="341E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459FD"/>
    <w:multiLevelType w:val="hybridMultilevel"/>
    <w:tmpl w:val="8312F18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AE315A"/>
    <w:multiLevelType w:val="hybridMultilevel"/>
    <w:tmpl w:val="687CB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840DC"/>
    <w:multiLevelType w:val="hybridMultilevel"/>
    <w:tmpl w:val="F3769E9A"/>
    <w:lvl w:ilvl="0" w:tplc="165AD9A4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1AED6C">
      <w:numFmt w:val="bullet"/>
      <w:lvlText w:val="•"/>
      <w:lvlJc w:val="left"/>
      <w:pPr>
        <w:ind w:left="2296" w:hanging="708"/>
      </w:pPr>
      <w:rPr>
        <w:rFonts w:hint="default"/>
        <w:lang w:val="ru-RU" w:eastAsia="ru-RU" w:bidi="ru-RU"/>
      </w:rPr>
    </w:lvl>
    <w:lvl w:ilvl="2" w:tplc="D106800A">
      <w:numFmt w:val="bullet"/>
      <w:lvlText w:val="•"/>
      <w:lvlJc w:val="left"/>
      <w:pPr>
        <w:ind w:left="3315" w:hanging="708"/>
      </w:pPr>
      <w:rPr>
        <w:rFonts w:hint="default"/>
        <w:lang w:val="ru-RU" w:eastAsia="ru-RU" w:bidi="ru-RU"/>
      </w:rPr>
    </w:lvl>
    <w:lvl w:ilvl="3" w:tplc="8300F4FA">
      <w:numFmt w:val="bullet"/>
      <w:lvlText w:val="•"/>
      <w:lvlJc w:val="left"/>
      <w:pPr>
        <w:ind w:left="4333" w:hanging="708"/>
      </w:pPr>
      <w:rPr>
        <w:rFonts w:hint="default"/>
        <w:lang w:val="ru-RU" w:eastAsia="ru-RU" w:bidi="ru-RU"/>
      </w:rPr>
    </w:lvl>
    <w:lvl w:ilvl="4" w:tplc="D6F2A0F2">
      <w:numFmt w:val="bullet"/>
      <w:lvlText w:val="•"/>
      <w:lvlJc w:val="left"/>
      <w:pPr>
        <w:ind w:left="5352" w:hanging="708"/>
      </w:pPr>
      <w:rPr>
        <w:rFonts w:hint="default"/>
        <w:lang w:val="ru-RU" w:eastAsia="ru-RU" w:bidi="ru-RU"/>
      </w:rPr>
    </w:lvl>
    <w:lvl w:ilvl="5" w:tplc="CE0086E4">
      <w:numFmt w:val="bullet"/>
      <w:lvlText w:val="•"/>
      <w:lvlJc w:val="left"/>
      <w:pPr>
        <w:ind w:left="6371" w:hanging="708"/>
      </w:pPr>
      <w:rPr>
        <w:rFonts w:hint="default"/>
        <w:lang w:val="ru-RU" w:eastAsia="ru-RU" w:bidi="ru-RU"/>
      </w:rPr>
    </w:lvl>
    <w:lvl w:ilvl="6" w:tplc="3B429DF6">
      <w:numFmt w:val="bullet"/>
      <w:lvlText w:val="•"/>
      <w:lvlJc w:val="left"/>
      <w:pPr>
        <w:ind w:left="7389" w:hanging="708"/>
      </w:pPr>
      <w:rPr>
        <w:rFonts w:hint="default"/>
        <w:lang w:val="ru-RU" w:eastAsia="ru-RU" w:bidi="ru-RU"/>
      </w:rPr>
    </w:lvl>
    <w:lvl w:ilvl="7" w:tplc="7084FBA8">
      <w:numFmt w:val="bullet"/>
      <w:lvlText w:val="•"/>
      <w:lvlJc w:val="left"/>
      <w:pPr>
        <w:ind w:left="8408" w:hanging="708"/>
      </w:pPr>
      <w:rPr>
        <w:rFonts w:hint="default"/>
        <w:lang w:val="ru-RU" w:eastAsia="ru-RU" w:bidi="ru-RU"/>
      </w:rPr>
    </w:lvl>
    <w:lvl w:ilvl="8" w:tplc="0D9C5B2E">
      <w:numFmt w:val="bullet"/>
      <w:lvlText w:val="•"/>
      <w:lvlJc w:val="left"/>
      <w:pPr>
        <w:ind w:left="9427" w:hanging="708"/>
      </w:pPr>
      <w:rPr>
        <w:rFonts w:hint="default"/>
        <w:lang w:val="ru-RU" w:eastAsia="ru-RU" w:bidi="ru-RU"/>
      </w:rPr>
    </w:lvl>
  </w:abstractNum>
  <w:abstractNum w:abstractNumId="7">
    <w:nsid w:val="2FDE1A44"/>
    <w:multiLevelType w:val="hybridMultilevel"/>
    <w:tmpl w:val="014ACBBE"/>
    <w:lvl w:ilvl="0" w:tplc="9C90D1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0E0E9B"/>
    <w:multiLevelType w:val="hybridMultilevel"/>
    <w:tmpl w:val="F95E3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D58D7"/>
    <w:multiLevelType w:val="hybridMultilevel"/>
    <w:tmpl w:val="29E49DAA"/>
    <w:lvl w:ilvl="0" w:tplc="FFFFFFFF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711009"/>
    <w:multiLevelType w:val="hybridMultilevel"/>
    <w:tmpl w:val="C08AF2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AD2C14"/>
    <w:multiLevelType w:val="hybridMultilevel"/>
    <w:tmpl w:val="29E49DAA"/>
    <w:lvl w:ilvl="0" w:tplc="C2F6F26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EB01C2"/>
    <w:multiLevelType w:val="hybridMultilevel"/>
    <w:tmpl w:val="9A808536"/>
    <w:lvl w:ilvl="0" w:tplc="963AC41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6D534B5D"/>
    <w:multiLevelType w:val="hybridMultilevel"/>
    <w:tmpl w:val="DD1872AA"/>
    <w:lvl w:ilvl="0" w:tplc="8F563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582388"/>
    <w:multiLevelType w:val="hybridMultilevel"/>
    <w:tmpl w:val="C69E27E6"/>
    <w:lvl w:ilvl="0" w:tplc="410A769C">
      <w:start w:val="1"/>
      <w:numFmt w:val="decimal"/>
      <w:lvlText w:val="%1."/>
      <w:lvlJc w:val="left"/>
      <w:pPr>
        <w:ind w:left="1440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1"/>
  </w:num>
  <w:num w:numId="11">
    <w:abstractNumId w:val="7"/>
  </w:num>
  <w:num w:numId="12">
    <w:abstractNumId w:val="14"/>
  </w:num>
  <w:num w:numId="13">
    <w:abstractNumId w:val="12"/>
  </w:num>
  <w:num w:numId="14">
    <w:abstractNumId w:val="13"/>
  </w:num>
  <w:num w:numId="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3C"/>
    <w:rsid w:val="00000D39"/>
    <w:rsid w:val="00004523"/>
    <w:rsid w:val="00032F4B"/>
    <w:rsid w:val="00057E42"/>
    <w:rsid w:val="00064921"/>
    <w:rsid w:val="00071E5F"/>
    <w:rsid w:val="00081196"/>
    <w:rsid w:val="00083D54"/>
    <w:rsid w:val="00084E7C"/>
    <w:rsid w:val="000A3B9F"/>
    <w:rsid w:val="000B3318"/>
    <w:rsid w:val="000C2E4B"/>
    <w:rsid w:val="000E0F3C"/>
    <w:rsid w:val="000F0C0F"/>
    <w:rsid w:val="001067B5"/>
    <w:rsid w:val="00117D64"/>
    <w:rsid w:val="001216AC"/>
    <w:rsid w:val="001944AB"/>
    <w:rsid w:val="001A38CF"/>
    <w:rsid w:val="001A5BFF"/>
    <w:rsid w:val="001D6BEF"/>
    <w:rsid w:val="001E0F63"/>
    <w:rsid w:val="00203E70"/>
    <w:rsid w:val="00221FB8"/>
    <w:rsid w:val="002269D1"/>
    <w:rsid w:val="002369DD"/>
    <w:rsid w:val="00247D07"/>
    <w:rsid w:val="0025130E"/>
    <w:rsid w:val="0026111C"/>
    <w:rsid w:val="00261207"/>
    <w:rsid w:val="00276A3D"/>
    <w:rsid w:val="00283D71"/>
    <w:rsid w:val="002873FA"/>
    <w:rsid w:val="00291D0F"/>
    <w:rsid w:val="002C3132"/>
    <w:rsid w:val="002D5767"/>
    <w:rsid w:val="002E6332"/>
    <w:rsid w:val="00332CA0"/>
    <w:rsid w:val="00332CD8"/>
    <w:rsid w:val="00374A9A"/>
    <w:rsid w:val="003B4AE6"/>
    <w:rsid w:val="003C507D"/>
    <w:rsid w:val="003C7898"/>
    <w:rsid w:val="003D5ADB"/>
    <w:rsid w:val="00411340"/>
    <w:rsid w:val="004439EE"/>
    <w:rsid w:val="004727BF"/>
    <w:rsid w:val="0048477E"/>
    <w:rsid w:val="004973B5"/>
    <w:rsid w:val="004A2344"/>
    <w:rsid w:val="004B4015"/>
    <w:rsid w:val="004B6C63"/>
    <w:rsid w:val="004C6FDB"/>
    <w:rsid w:val="00505B21"/>
    <w:rsid w:val="00525947"/>
    <w:rsid w:val="00544657"/>
    <w:rsid w:val="00565D9B"/>
    <w:rsid w:val="00585DAC"/>
    <w:rsid w:val="00593B7A"/>
    <w:rsid w:val="005973B8"/>
    <w:rsid w:val="00597F71"/>
    <w:rsid w:val="005A6FB1"/>
    <w:rsid w:val="005B2DA9"/>
    <w:rsid w:val="005E5F68"/>
    <w:rsid w:val="00606BD0"/>
    <w:rsid w:val="006341E4"/>
    <w:rsid w:val="00642D12"/>
    <w:rsid w:val="00666897"/>
    <w:rsid w:val="00674EB8"/>
    <w:rsid w:val="006E05CD"/>
    <w:rsid w:val="006E751F"/>
    <w:rsid w:val="00705B61"/>
    <w:rsid w:val="0071691D"/>
    <w:rsid w:val="007446A9"/>
    <w:rsid w:val="007619CE"/>
    <w:rsid w:val="00762B60"/>
    <w:rsid w:val="00762BCE"/>
    <w:rsid w:val="007C2089"/>
    <w:rsid w:val="007C5E71"/>
    <w:rsid w:val="007C7BD0"/>
    <w:rsid w:val="007F0DD2"/>
    <w:rsid w:val="00815C91"/>
    <w:rsid w:val="00825467"/>
    <w:rsid w:val="00836089"/>
    <w:rsid w:val="008523C9"/>
    <w:rsid w:val="0085446F"/>
    <w:rsid w:val="00864305"/>
    <w:rsid w:val="00871854"/>
    <w:rsid w:val="00890294"/>
    <w:rsid w:val="00890BBE"/>
    <w:rsid w:val="008A3034"/>
    <w:rsid w:val="008B0C89"/>
    <w:rsid w:val="008C63ED"/>
    <w:rsid w:val="008D258D"/>
    <w:rsid w:val="008E3293"/>
    <w:rsid w:val="00902EA6"/>
    <w:rsid w:val="00924180"/>
    <w:rsid w:val="0092433F"/>
    <w:rsid w:val="00935D01"/>
    <w:rsid w:val="00936AE1"/>
    <w:rsid w:val="0094527F"/>
    <w:rsid w:val="00952D1C"/>
    <w:rsid w:val="00975EEB"/>
    <w:rsid w:val="009A0FE1"/>
    <w:rsid w:val="009A36EB"/>
    <w:rsid w:val="009B1D0F"/>
    <w:rsid w:val="009C59F8"/>
    <w:rsid w:val="009D4340"/>
    <w:rsid w:val="009D605A"/>
    <w:rsid w:val="009D7FB1"/>
    <w:rsid w:val="009F2F85"/>
    <w:rsid w:val="00A1148F"/>
    <w:rsid w:val="00A13FC8"/>
    <w:rsid w:val="00A16B83"/>
    <w:rsid w:val="00A94119"/>
    <w:rsid w:val="00AB2D74"/>
    <w:rsid w:val="00AC3398"/>
    <w:rsid w:val="00AD33E6"/>
    <w:rsid w:val="00AE3430"/>
    <w:rsid w:val="00B007D9"/>
    <w:rsid w:val="00B00E33"/>
    <w:rsid w:val="00B1395E"/>
    <w:rsid w:val="00B24A12"/>
    <w:rsid w:val="00B25D92"/>
    <w:rsid w:val="00B6796A"/>
    <w:rsid w:val="00B842A9"/>
    <w:rsid w:val="00B9708C"/>
    <w:rsid w:val="00BE5C7B"/>
    <w:rsid w:val="00C073D2"/>
    <w:rsid w:val="00C17D12"/>
    <w:rsid w:val="00C429B9"/>
    <w:rsid w:val="00C55860"/>
    <w:rsid w:val="00C66CC9"/>
    <w:rsid w:val="00C90D58"/>
    <w:rsid w:val="00CB4165"/>
    <w:rsid w:val="00CC1857"/>
    <w:rsid w:val="00CD43AE"/>
    <w:rsid w:val="00CD78F5"/>
    <w:rsid w:val="00CF1D42"/>
    <w:rsid w:val="00CF7578"/>
    <w:rsid w:val="00D15066"/>
    <w:rsid w:val="00D17345"/>
    <w:rsid w:val="00D25F0A"/>
    <w:rsid w:val="00D62D22"/>
    <w:rsid w:val="00D95009"/>
    <w:rsid w:val="00DA7C28"/>
    <w:rsid w:val="00DD368F"/>
    <w:rsid w:val="00DD6BD7"/>
    <w:rsid w:val="00DE7237"/>
    <w:rsid w:val="00DF0094"/>
    <w:rsid w:val="00E07015"/>
    <w:rsid w:val="00E125BA"/>
    <w:rsid w:val="00E14DA5"/>
    <w:rsid w:val="00E31D8E"/>
    <w:rsid w:val="00E335A9"/>
    <w:rsid w:val="00E638D4"/>
    <w:rsid w:val="00E81A4C"/>
    <w:rsid w:val="00E861F8"/>
    <w:rsid w:val="00E94A2D"/>
    <w:rsid w:val="00EC43B3"/>
    <w:rsid w:val="00EE44C8"/>
    <w:rsid w:val="00F26129"/>
    <w:rsid w:val="00F304BE"/>
    <w:rsid w:val="00F45C4D"/>
    <w:rsid w:val="00F66423"/>
    <w:rsid w:val="00F82360"/>
    <w:rsid w:val="00F878F3"/>
    <w:rsid w:val="00F94F52"/>
    <w:rsid w:val="00FB36E4"/>
    <w:rsid w:val="00FB5B55"/>
    <w:rsid w:val="00FC45BD"/>
    <w:rsid w:val="00FE4FFE"/>
    <w:rsid w:val="00FE5268"/>
    <w:rsid w:val="00FF237C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3C7898"/>
    <w:rPr>
      <w:color w:val="605E5C"/>
      <w:shd w:val="clear" w:color="auto" w:fill="E1DFDD"/>
    </w:rPr>
  </w:style>
  <w:style w:type="character" w:customStyle="1" w:styleId="50">
    <w:name w:val="Основной текст (5)_"/>
    <w:basedOn w:val="a0"/>
    <w:link w:val="51"/>
    <w:rsid w:val="001A5B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A5BFF"/>
    <w:pPr>
      <w:widowControl w:val="0"/>
      <w:shd w:val="clear" w:color="auto" w:fill="FFFFFF"/>
      <w:spacing w:after="120" w:line="0" w:lineRule="atLeast"/>
      <w:ind w:firstLine="0"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3C7898"/>
    <w:rPr>
      <w:color w:val="605E5C"/>
      <w:shd w:val="clear" w:color="auto" w:fill="E1DFDD"/>
    </w:rPr>
  </w:style>
  <w:style w:type="character" w:customStyle="1" w:styleId="50">
    <w:name w:val="Основной текст (5)_"/>
    <w:basedOn w:val="a0"/>
    <w:link w:val="51"/>
    <w:rsid w:val="001A5B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A5BFF"/>
    <w:pPr>
      <w:widowControl w:val="0"/>
      <w:shd w:val="clear" w:color="auto" w:fill="FFFFFF"/>
      <w:spacing w:after="120" w:line="0" w:lineRule="atLeast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nanium.com" TargetMode="External"/><Relationship Id="rId18" Type="http://schemas.openxmlformats.org/officeDocument/2006/relationships/hyperlink" Target="https://support.google.com/docs?hl=ru&amp;p=about_form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www.iteam.ru/publications/i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ok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ib.alpinadigital.ru/" TargetMode="External"/><Relationship Id="rId10" Type="http://schemas.openxmlformats.org/officeDocument/2006/relationships/hyperlink" Target="http://elib.fa.ru/" TargetMode="External"/><Relationship Id="rId19" Type="http://schemas.openxmlformats.org/officeDocument/2006/relationships/hyperlink" Target="http://www.microsoftprojec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biblio-online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0A679-BA94-48B5-A219-58D070A56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6700</Words>
  <Characters>38194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Преподаватель</cp:lastModifiedBy>
  <cp:revision>5</cp:revision>
  <dcterms:created xsi:type="dcterms:W3CDTF">2024-09-23T08:01:00Z</dcterms:created>
  <dcterms:modified xsi:type="dcterms:W3CDTF">2024-09-24T05:03:00Z</dcterms:modified>
</cp:coreProperties>
</file>